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3E" w:rsidRPr="00D6673E" w:rsidRDefault="00D6673E" w:rsidP="00D6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D6673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ПУБЛИЧНАЯ ОФЕРТА</w:t>
      </w:r>
    </w:p>
    <w:p w:rsidR="00D6673E" w:rsidRPr="00D6673E" w:rsidRDefault="00D6673E" w:rsidP="00D6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6673E" w:rsidRPr="00D6673E" w:rsidRDefault="002D2459" w:rsidP="00E331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Интернет-магазин «</w:t>
      </w:r>
      <w:r w:rsidR="00D6673E" w:rsidRPr="00D6673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АКВАТЕХКОМПЛЕКТ», расположенный на доменном имени </w:t>
      </w:r>
      <w:r w:rsidR="00D6673E" w:rsidRPr="00D66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6673E"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6673E" w:rsidRPr="00D66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aquatechkom</w:t>
      </w:r>
      <w:proofErr w:type="spellEnd"/>
      <w:r w:rsidR="00D6673E"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6673E" w:rsidRPr="00D66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6673E" w:rsidRPr="00D6673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D6673E" w:rsidRPr="00D6673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Общество с ограниченной ответственностью "АКВАТЕХКОМПЛЕКТ", именуемое в дальнейшем "Поставщик", в лице Генерального директора </w:t>
      </w:r>
      <w:proofErr w:type="spellStart"/>
      <w:r w:rsidR="00237176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Шитарев</w:t>
      </w:r>
      <w:r w:rsidR="00460833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а</w:t>
      </w:r>
      <w:proofErr w:type="spellEnd"/>
      <w:r w:rsidR="00237176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В.В</w:t>
      </w:r>
      <w:r w:rsidR="00D6673E" w:rsidRPr="00D6673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., действующего на основании Устава, </w:t>
      </w:r>
      <w:r w:rsidR="00D6673E" w:rsidRPr="00D6673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публикует Публичную оферту о продаже Товара дистанционным способом.</w:t>
      </w:r>
    </w:p>
    <w:p w:rsidR="00D6673E" w:rsidRPr="00D6673E" w:rsidRDefault="00D6673E" w:rsidP="009220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6673E" w:rsidRDefault="00E5508F" w:rsidP="009220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4B279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Термины и определения</w:t>
      </w:r>
    </w:p>
    <w:p w:rsidR="00D6673E" w:rsidRPr="004B279B" w:rsidRDefault="00D6673E" w:rsidP="00E33148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B27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Публичная оферта (далее – «Оферта») - публичное предложение Поставщика, адресованное неопределенному кругу лиц, заключить с Поставщиком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D6673E" w:rsidRPr="004B279B" w:rsidRDefault="00D6673E" w:rsidP="00E33148">
      <w:pPr>
        <w:pStyle w:val="a3"/>
        <w:widowControl w:val="0"/>
        <w:numPr>
          <w:ilvl w:val="1"/>
          <w:numId w:val="6"/>
        </w:numPr>
        <w:spacing w:after="0" w:line="276" w:lineRule="auto"/>
        <w:ind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4B279B">
        <w:rPr>
          <w:rFonts w:ascii="Times New Roman" w:eastAsia="Times New Roman" w:hAnsi="Times New Roman"/>
          <w:sz w:val="24"/>
          <w:szCs w:val="24"/>
          <w:lang w:eastAsia="ru-RU"/>
        </w:rPr>
        <w:t>Акцепт - полное и безоговорочное принятие Покупателем условий Оферты, выраженное в оплате заказа</w:t>
      </w:r>
      <w:proofErr w:type="gramStart"/>
      <w:r w:rsidRPr="004B27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B279B">
        <w:rPr>
          <w:rFonts w:ascii="Times New Roman" w:eastAsia="Times New Roman" w:hAnsi="Times New Roman"/>
          <w:sz w:val="14"/>
          <w:szCs w:val="14"/>
        </w:rPr>
        <w:t xml:space="preserve"> </w:t>
      </w:r>
      <w:r w:rsidRPr="004B279B">
        <w:rPr>
          <w:rFonts w:ascii="Times New Roman" w:eastAsia="Times New Roman" w:hAnsi="Times New Roman"/>
          <w:sz w:val="24"/>
          <w:szCs w:val="24"/>
        </w:rPr>
        <w:t>что</w:t>
      </w:r>
      <w:r w:rsidRPr="004B279B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4B279B">
        <w:rPr>
          <w:rFonts w:ascii="Times New Roman" w:eastAsia="Times New Roman" w:hAnsi="Times New Roman"/>
          <w:sz w:val="24"/>
          <w:szCs w:val="24"/>
        </w:rPr>
        <w:t>считается</w:t>
      </w:r>
      <w:r w:rsidRPr="004B279B">
        <w:rPr>
          <w:rFonts w:ascii="Times New Roman" w:eastAsia="Times New Roman" w:hAnsi="Times New Roman"/>
          <w:spacing w:val="72"/>
          <w:w w:val="99"/>
          <w:sz w:val="24"/>
          <w:szCs w:val="24"/>
        </w:rPr>
        <w:t xml:space="preserve"> </w:t>
      </w:r>
      <w:r w:rsidRPr="004B279B">
        <w:rPr>
          <w:rFonts w:ascii="Times New Roman" w:eastAsia="Times New Roman" w:hAnsi="Times New Roman"/>
          <w:spacing w:val="-1"/>
          <w:sz w:val="24"/>
          <w:szCs w:val="24"/>
        </w:rPr>
        <w:t>равносильным</w:t>
      </w:r>
      <w:r w:rsidRPr="004B279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B279B">
        <w:rPr>
          <w:rFonts w:ascii="Times New Roman" w:eastAsia="Times New Roman" w:hAnsi="Times New Roman"/>
          <w:sz w:val="24"/>
          <w:szCs w:val="24"/>
        </w:rPr>
        <w:t>заключению</w:t>
      </w:r>
      <w:r w:rsidRPr="004B279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B279B">
        <w:rPr>
          <w:rFonts w:ascii="Times New Roman" w:eastAsia="Times New Roman" w:hAnsi="Times New Roman"/>
          <w:sz w:val="24"/>
          <w:szCs w:val="24"/>
        </w:rPr>
        <w:t>Договора</w:t>
      </w:r>
      <w:r w:rsidRPr="004B279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B279B">
        <w:rPr>
          <w:rFonts w:ascii="Times New Roman" w:eastAsia="Times New Roman" w:hAnsi="Times New Roman"/>
          <w:sz w:val="24"/>
          <w:szCs w:val="24"/>
        </w:rPr>
        <w:t>на</w:t>
      </w:r>
      <w:r w:rsidRPr="004B279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B279B">
        <w:rPr>
          <w:rFonts w:ascii="Times New Roman" w:eastAsia="Times New Roman" w:hAnsi="Times New Roman"/>
          <w:spacing w:val="-1"/>
          <w:sz w:val="24"/>
          <w:szCs w:val="24"/>
        </w:rPr>
        <w:t>условиях,</w:t>
      </w:r>
      <w:r w:rsidRPr="004B279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B279B">
        <w:rPr>
          <w:rFonts w:ascii="Times New Roman" w:eastAsia="Times New Roman" w:hAnsi="Times New Roman"/>
          <w:sz w:val="24"/>
          <w:szCs w:val="24"/>
        </w:rPr>
        <w:t>изложенных</w:t>
      </w:r>
      <w:r w:rsidRPr="004B279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B279B">
        <w:rPr>
          <w:rFonts w:ascii="Times New Roman" w:eastAsia="Times New Roman" w:hAnsi="Times New Roman"/>
          <w:sz w:val="24"/>
          <w:szCs w:val="24"/>
        </w:rPr>
        <w:t>в</w:t>
      </w:r>
      <w:r w:rsidRPr="004B279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1D744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4B279B">
        <w:rPr>
          <w:rFonts w:ascii="Times New Roman" w:eastAsia="Times New Roman" w:hAnsi="Times New Roman"/>
          <w:spacing w:val="-1"/>
          <w:sz w:val="24"/>
          <w:szCs w:val="24"/>
        </w:rPr>
        <w:t>ферте.</w:t>
      </w:r>
    </w:p>
    <w:p w:rsidR="00D6673E" w:rsidRDefault="00D6673E" w:rsidP="00E33148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</w:t>
      </w:r>
      <w:r w:rsidR="009C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товаров – отгрузка товаров П</w:t>
      </w:r>
      <w:r w:rsidRPr="004B2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оставщиком, с использованием транспо</w:t>
      </w:r>
      <w:r w:rsidR="009C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рта, </w:t>
      </w:r>
      <w:proofErr w:type="spellStart"/>
      <w:r w:rsidR="009C5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предусмотреного</w:t>
      </w:r>
      <w:proofErr w:type="spellEnd"/>
      <w:r w:rsidR="009C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О</w:t>
      </w:r>
      <w:r w:rsidRPr="004B2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ферты.</w:t>
      </w:r>
    </w:p>
    <w:p w:rsidR="004B279B" w:rsidRPr="004B279B" w:rsidRDefault="004B279B" w:rsidP="00E33148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– в зависимости от контекста: </w:t>
      </w:r>
    </w:p>
    <w:p w:rsidR="004B279B" w:rsidRPr="004B279B" w:rsidRDefault="004B279B" w:rsidP="00E33148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Заказ Товара на сайте Интернет-магазина – </w:t>
      </w:r>
      <w:proofErr w:type="gramStart"/>
      <w:r w:rsidRPr="004B2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gramEnd"/>
      <w:r w:rsidRPr="004B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Покупателем из ассортимента Товара, предложенного к продаже, при оформлении заявки на приобретение Товара одним из способов: на сайте Интернет-магазина, по телефону через менеджера по продажам или по электронной почте.</w:t>
      </w:r>
    </w:p>
    <w:p w:rsidR="004B279B" w:rsidRPr="004B279B" w:rsidRDefault="004B279B" w:rsidP="00E33148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электронный документ, составленный Покупате</w:t>
      </w:r>
      <w:r w:rsidR="00E0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 на сайте Интернет-магазина, </w:t>
      </w:r>
      <w:r w:rsidRPr="004B2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 товарные позиции, которые Покупатель намерен приобрести, и регистрационные данные Покупателя.</w:t>
      </w:r>
    </w:p>
    <w:p w:rsidR="004B279B" w:rsidRPr="004B279B" w:rsidRDefault="004B279B" w:rsidP="00E33148">
      <w:pPr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3E" w:rsidRPr="00311B2C" w:rsidRDefault="00D6673E" w:rsidP="00E33148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311B2C">
        <w:rPr>
          <w:rFonts w:ascii="Times New Roman" w:eastAsia="Calibri" w:hAnsi="Times New Roman" w:cs="Times New Roman"/>
          <w:sz w:val="24"/>
          <w:szCs w:val="24"/>
        </w:rPr>
        <w:t xml:space="preserve">— это юридическое лицо, </w:t>
      </w:r>
      <w:r w:rsidRPr="00C955B3">
        <w:rPr>
          <w:rFonts w:ascii="Times New Roman" w:eastAsia="Calibri" w:hAnsi="Times New Roman" w:cs="Times New Roman"/>
          <w:sz w:val="24"/>
          <w:szCs w:val="24"/>
        </w:rPr>
        <w:t>поставляющие</w:t>
      </w:r>
      <w:r w:rsidRPr="00311B2C">
        <w:rPr>
          <w:rFonts w:ascii="Times New Roman" w:eastAsia="Calibri" w:hAnsi="Times New Roman" w:cs="Times New Roman"/>
          <w:sz w:val="24"/>
          <w:szCs w:val="24"/>
        </w:rPr>
        <w:t xml:space="preserve"> заказчикам товары или </w:t>
      </w:r>
      <w:r w:rsidR="003D59E0">
        <w:rPr>
          <w:rFonts w:ascii="Times New Roman" w:eastAsia="Calibri" w:hAnsi="Times New Roman" w:cs="Times New Roman"/>
          <w:sz w:val="24"/>
          <w:szCs w:val="24"/>
        </w:rPr>
        <w:t xml:space="preserve">оказывающий </w:t>
      </w:r>
      <w:proofErr w:type="gramStart"/>
      <w:r w:rsidRPr="00311B2C">
        <w:rPr>
          <w:rFonts w:ascii="Times New Roman" w:eastAsia="Calibri" w:hAnsi="Times New Roman" w:cs="Times New Roman"/>
          <w:sz w:val="24"/>
          <w:szCs w:val="24"/>
        </w:rPr>
        <w:t>услуги</w:t>
      </w:r>
      <w:proofErr w:type="gramEnd"/>
      <w:r w:rsidR="003D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</w:t>
      </w:r>
      <w:r w:rsidRPr="0031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интернет-магазине.</w:t>
      </w:r>
    </w:p>
    <w:p w:rsidR="00D6673E" w:rsidRPr="00311B2C" w:rsidRDefault="00D6673E" w:rsidP="00E33148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– физическое или юридическое лицо, заключившее с Поставщиком Договор на условиях, содержащихся </w:t>
      </w:r>
      <w:r w:rsidRPr="0031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публичной оф</w:t>
      </w:r>
      <w:r w:rsidR="003D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ерте или индивидуальных условиях.</w:t>
      </w:r>
    </w:p>
    <w:p w:rsidR="00D6673E" w:rsidRPr="00311B2C" w:rsidRDefault="00D6673E" w:rsidP="00E33148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C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</w:t>
      </w:r>
      <w:r w:rsidR="00C9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электронный документ или документ на бумажном носителе, подтверждающий обязательство Поставщика продать тот или иной Товар в определённом количестве, по определённой цене и </w:t>
      </w:r>
      <w:r w:rsidRPr="0031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определенные сроки. </w:t>
      </w:r>
      <w:r w:rsidRPr="0031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обязательство действует только в период действия Счёта, указанное в самом Счёте (по умолчанию – </w:t>
      </w:r>
      <w:r w:rsidRPr="00C9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рабочих </w:t>
      </w:r>
      <w:r w:rsidRPr="00311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дня).</w:t>
      </w:r>
    </w:p>
    <w:p w:rsidR="00D6673E" w:rsidRPr="00311B2C" w:rsidRDefault="00D6673E" w:rsidP="00E33148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- перечень наименований ассортимента, представленный Интернет-магазине, а также конкретный предмет или несколько предметов из этого перечня.</w:t>
      </w:r>
    </w:p>
    <w:p w:rsidR="00D6673E" w:rsidRPr="00311B2C" w:rsidRDefault="00D6673E" w:rsidP="00E33148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поставки </w:t>
      </w:r>
      <w:r w:rsidRPr="0031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это Договор с индивидуальными условиями. </w:t>
      </w:r>
    </w:p>
    <w:p w:rsidR="00D6673E" w:rsidRPr="00311B2C" w:rsidRDefault="00D6673E" w:rsidP="00E33148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1B2C">
        <w:rPr>
          <w:rFonts w:ascii="Times New Roman" w:eastAsia="Calibri" w:hAnsi="Times New Roman" w:cs="Times New Roman"/>
          <w:sz w:val="24"/>
          <w:szCs w:val="24"/>
        </w:rPr>
        <w:t>Личный кабинет Покупат</w:t>
      </w:r>
      <w:r w:rsidR="00C955B3">
        <w:rPr>
          <w:rFonts w:ascii="Times New Roman" w:eastAsia="Calibri" w:hAnsi="Times New Roman" w:cs="Times New Roman"/>
          <w:sz w:val="24"/>
          <w:szCs w:val="24"/>
        </w:rPr>
        <w:t>еля – программный интерфейс в И</w:t>
      </w:r>
      <w:r w:rsidRPr="00311B2C">
        <w:rPr>
          <w:rFonts w:ascii="Times New Roman" w:eastAsia="Calibri" w:hAnsi="Times New Roman" w:cs="Times New Roman"/>
          <w:sz w:val="24"/>
          <w:szCs w:val="24"/>
        </w:rPr>
        <w:t>н</w:t>
      </w:r>
      <w:r w:rsidR="00C955B3">
        <w:rPr>
          <w:rFonts w:ascii="Times New Roman" w:eastAsia="Calibri" w:hAnsi="Times New Roman" w:cs="Times New Roman"/>
          <w:sz w:val="24"/>
          <w:szCs w:val="24"/>
        </w:rPr>
        <w:t>т</w:t>
      </w:r>
      <w:r w:rsidRPr="00311B2C">
        <w:rPr>
          <w:rFonts w:ascii="Times New Roman" w:eastAsia="Calibri" w:hAnsi="Times New Roman" w:cs="Times New Roman"/>
          <w:sz w:val="24"/>
          <w:szCs w:val="24"/>
        </w:rPr>
        <w:t>ернет магазине, предназначенный для удаленного взаимодействия Покупателя и Поставщика в рамках Договора, и содержит информацию о Покупателе, о составе и с</w:t>
      </w:r>
      <w:r w:rsidR="00C955B3">
        <w:rPr>
          <w:rFonts w:ascii="Times New Roman" w:eastAsia="Calibri" w:hAnsi="Times New Roman" w:cs="Times New Roman"/>
          <w:sz w:val="24"/>
          <w:szCs w:val="24"/>
        </w:rPr>
        <w:t>т</w:t>
      </w:r>
      <w:r w:rsidRPr="00311B2C">
        <w:rPr>
          <w:rFonts w:ascii="Times New Roman" w:eastAsia="Calibri" w:hAnsi="Times New Roman" w:cs="Times New Roman"/>
          <w:sz w:val="24"/>
          <w:szCs w:val="24"/>
        </w:rPr>
        <w:t>атусах его заказов, иную необходимую информацию, доступную Покупателю после авторизации с использованием логина и пароля.</w:t>
      </w:r>
    </w:p>
    <w:p w:rsidR="00D6673E" w:rsidRPr="00311B2C" w:rsidRDefault="00D6673E" w:rsidP="00E33148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оплаты – в зависимости от выбранного способа платежа </w:t>
      </w:r>
    </w:p>
    <w:p w:rsidR="00D6673E" w:rsidRPr="00D6673E" w:rsidRDefault="00D6673E" w:rsidP="00E331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а) при оплате денежных средств с помощью банковской карты – дата приема денежных средств </w:t>
      </w:r>
      <w:r w:rsidRPr="00D6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шлюзом оплаты</w:t>
      </w:r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673E" w:rsidRPr="00D6673E" w:rsidRDefault="00D6673E" w:rsidP="00E331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оплате безналичным банковским переводом – дата списания денежных средств с расчетного счета Покупателя, в соответствии с Федеральным Законом РФ «О национальной платежной системе». </w:t>
      </w:r>
    </w:p>
    <w:p w:rsidR="00D6673E" w:rsidRPr="00311B2C" w:rsidRDefault="00D6673E" w:rsidP="00E33148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поставки – дата отгру</w:t>
      </w:r>
      <w:r w:rsidR="00C9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зки товара со склада Поставщика, </w:t>
      </w:r>
      <w:r w:rsidRPr="00311B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отгрузочным документам в случае самовывоза Товара Покупателем, либо дата сдачи Товара перевозчику в случае отправки Товара в адрес Покупателя Поставщиком.</w:t>
      </w:r>
    </w:p>
    <w:p w:rsidR="00D6673E" w:rsidRPr="00311B2C" w:rsidRDefault="00D6673E" w:rsidP="00E33148">
      <w:pPr>
        <w:pStyle w:val="a3"/>
        <w:numPr>
          <w:ilvl w:val="1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покупателя</w:t>
      </w:r>
      <w:r w:rsidR="00C955B3" w:rsidRPr="00C9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11B2C">
        <w:rPr>
          <w:rFonts w:ascii="Times New Roman" w:hAnsi="Times New Roman" w:cs="Times New Roman"/>
          <w:sz w:val="24"/>
          <w:szCs w:val="24"/>
        </w:rPr>
        <w:t xml:space="preserve"> это документ, который содержит требования потребителя</w:t>
      </w:r>
      <w:r w:rsidR="008A34AC" w:rsidRPr="00311B2C">
        <w:rPr>
          <w:rFonts w:ascii="Times New Roman" w:hAnsi="Times New Roman" w:cs="Times New Roman"/>
          <w:sz w:val="24"/>
          <w:szCs w:val="24"/>
        </w:rPr>
        <w:t xml:space="preserve"> </w:t>
      </w:r>
      <w:r w:rsidR="001C1065" w:rsidRPr="00311B2C">
        <w:rPr>
          <w:rFonts w:ascii="Times New Roman" w:hAnsi="Times New Roman" w:cs="Times New Roman"/>
          <w:sz w:val="24"/>
          <w:szCs w:val="24"/>
        </w:rPr>
        <w:t xml:space="preserve">к Поставщику </w:t>
      </w:r>
      <w:r w:rsidR="008A34AC" w:rsidRPr="00311B2C">
        <w:rPr>
          <w:rFonts w:ascii="Times New Roman" w:hAnsi="Times New Roman" w:cs="Times New Roman"/>
          <w:sz w:val="24"/>
          <w:szCs w:val="24"/>
        </w:rPr>
        <w:t>об устранении недостатков, снижении цены,</w:t>
      </w:r>
      <w:r w:rsidRPr="00311B2C">
        <w:rPr>
          <w:rFonts w:ascii="Times New Roman" w:hAnsi="Times New Roman" w:cs="Times New Roman"/>
          <w:sz w:val="24"/>
          <w:szCs w:val="24"/>
        </w:rPr>
        <w:t xml:space="preserve"> недовольного качеством</w:t>
      </w:r>
      <w:r w:rsidR="008A34AC" w:rsidRPr="00311B2C">
        <w:rPr>
          <w:rFonts w:ascii="Times New Roman" w:hAnsi="Times New Roman" w:cs="Times New Roman"/>
          <w:sz w:val="24"/>
          <w:szCs w:val="24"/>
        </w:rPr>
        <w:t xml:space="preserve"> или коли</w:t>
      </w:r>
      <w:r w:rsidR="002D2459" w:rsidRPr="00311B2C">
        <w:rPr>
          <w:rFonts w:ascii="Times New Roman" w:hAnsi="Times New Roman" w:cs="Times New Roman"/>
          <w:sz w:val="24"/>
          <w:szCs w:val="24"/>
        </w:rPr>
        <w:t>чеством</w:t>
      </w:r>
      <w:r w:rsidRPr="00311B2C">
        <w:rPr>
          <w:rFonts w:ascii="Times New Roman" w:hAnsi="Times New Roman" w:cs="Times New Roman"/>
          <w:sz w:val="24"/>
          <w:szCs w:val="24"/>
        </w:rPr>
        <w:t xml:space="preserve"> </w:t>
      </w:r>
      <w:r w:rsidR="008A34AC" w:rsidRPr="00311B2C">
        <w:rPr>
          <w:rFonts w:ascii="Times New Roman" w:hAnsi="Times New Roman" w:cs="Times New Roman"/>
          <w:sz w:val="24"/>
          <w:szCs w:val="24"/>
        </w:rPr>
        <w:t>Т</w:t>
      </w:r>
      <w:r w:rsidRPr="00311B2C">
        <w:rPr>
          <w:rFonts w:ascii="Times New Roman" w:hAnsi="Times New Roman" w:cs="Times New Roman"/>
          <w:sz w:val="24"/>
          <w:szCs w:val="24"/>
        </w:rPr>
        <w:t xml:space="preserve">овара, </w:t>
      </w:r>
      <w:r w:rsidR="001C1065" w:rsidRPr="00311B2C">
        <w:rPr>
          <w:rFonts w:ascii="Times New Roman" w:hAnsi="Times New Roman" w:cs="Times New Roman"/>
          <w:sz w:val="24"/>
          <w:szCs w:val="24"/>
        </w:rPr>
        <w:t xml:space="preserve">или </w:t>
      </w:r>
      <w:r w:rsidRPr="00311B2C">
        <w:rPr>
          <w:rFonts w:ascii="Times New Roman" w:hAnsi="Times New Roman" w:cs="Times New Roman"/>
          <w:sz w:val="24"/>
          <w:szCs w:val="24"/>
        </w:rPr>
        <w:t>услуги, считающий, что его права нарушены.</w:t>
      </w:r>
      <w:r w:rsidR="001C1065" w:rsidRPr="00311B2C">
        <w:rPr>
          <w:rFonts w:ascii="Times New Roman" w:hAnsi="Times New Roman" w:cs="Times New Roman"/>
          <w:sz w:val="24"/>
          <w:szCs w:val="24"/>
        </w:rPr>
        <w:t xml:space="preserve"> требование об устранении недостатков, снижении цены, возмещении</w:t>
      </w:r>
      <w:r w:rsidR="00460833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D6673E" w:rsidRPr="00922056" w:rsidRDefault="00D6673E" w:rsidP="00E33148">
      <w:pPr>
        <w:pStyle w:val="a3"/>
        <w:numPr>
          <w:ilvl w:val="1"/>
          <w:numId w:val="6"/>
        </w:numPr>
        <w:spacing w:after="0" w:line="276" w:lineRule="auto"/>
        <w:rPr>
          <w:rStyle w:val="extended-textshor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C9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входного контроля</w:t>
      </w:r>
      <w:r w:rsidRPr="00FC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8F" w:rsidRPr="00FC477B">
        <w:rPr>
          <w:rStyle w:val="extended-textshort"/>
          <w:rFonts w:ascii="Times New Roman" w:hAnsi="Times New Roman" w:cs="Times New Roman"/>
          <w:bCs/>
          <w:sz w:val="24"/>
          <w:szCs w:val="24"/>
        </w:rPr>
        <w:t>-</w:t>
      </w:r>
      <w:r w:rsidR="008A34AC" w:rsidRPr="00FC477B">
        <w:rPr>
          <w:rStyle w:val="extended-textshort"/>
          <w:rFonts w:ascii="Times New Roman" w:hAnsi="Times New Roman" w:cs="Times New Roman"/>
          <w:sz w:val="24"/>
          <w:szCs w:val="24"/>
        </w:rPr>
        <w:t xml:space="preserve"> официальный документ от Покупателя </w:t>
      </w:r>
      <w:r w:rsidR="001C1065" w:rsidRPr="00FC477B">
        <w:rPr>
          <w:rFonts w:ascii="Times New Roman" w:hAnsi="Times New Roman" w:cs="Times New Roman"/>
          <w:sz w:val="24"/>
          <w:szCs w:val="24"/>
        </w:rPr>
        <w:t>по поводу ненадлежащего качества или количества поставляемого товара</w:t>
      </w:r>
      <w:r w:rsidR="001C1065" w:rsidRPr="00FC477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8A34AC" w:rsidRPr="00FC477B">
        <w:rPr>
          <w:rStyle w:val="extended-textshort"/>
          <w:rFonts w:ascii="Times New Roman" w:hAnsi="Times New Roman" w:cs="Times New Roman"/>
          <w:sz w:val="24"/>
          <w:szCs w:val="24"/>
        </w:rPr>
        <w:t>и</w:t>
      </w:r>
      <w:r w:rsidR="001C1065" w:rsidRPr="00FC477B">
        <w:rPr>
          <w:rStyle w:val="extended-textshort"/>
          <w:rFonts w:ascii="Times New Roman" w:hAnsi="Times New Roman" w:cs="Times New Roman"/>
          <w:sz w:val="24"/>
          <w:szCs w:val="24"/>
        </w:rPr>
        <w:t>ли</w:t>
      </w:r>
      <w:r w:rsidR="008A34AC" w:rsidRPr="00FC477B">
        <w:rPr>
          <w:rStyle w:val="extended-textshort"/>
          <w:rFonts w:ascii="Times New Roman" w:hAnsi="Times New Roman" w:cs="Times New Roman"/>
          <w:sz w:val="24"/>
          <w:szCs w:val="24"/>
        </w:rPr>
        <w:t xml:space="preserve"> услуг</w:t>
      </w:r>
      <w:r w:rsidR="001C1065" w:rsidRPr="00FC477B">
        <w:rPr>
          <w:rStyle w:val="extended-textshort"/>
          <w:rFonts w:ascii="Times New Roman" w:hAnsi="Times New Roman" w:cs="Times New Roman"/>
          <w:sz w:val="24"/>
          <w:szCs w:val="24"/>
        </w:rPr>
        <w:t>и</w:t>
      </w:r>
      <w:r w:rsidR="008A34AC" w:rsidRPr="00FC477B">
        <w:rPr>
          <w:rStyle w:val="extended-textshort"/>
          <w:rFonts w:ascii="Times New Roman" w:hAnsi="Times New Roman" w:cs="Times New Roman"/>
          <w:sz w:val="24"/>
          <w:szCs w:val="24"/>
        </w:rPr>
        <w:t>, имеет входящий номер и юридическую силу</w:t>
      </w:r>
      <w:r w:rsidR="001C1065" w:rsidRPr="00FC477B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</w:p>
    <w:p w:rsidR="00922056" w:rsidRPr="00FC477B" w:rsidRDefault="00922056" w:rsidP="00922056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9B" w:rsidRPr="004B279B" w:rsidRDefault="004B279B" w:rsidP="009220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D6673E" w:rsidRPr="00FC477B" w:rsidRDefault="00D6673E" w:rsidP="00E33148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C477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Оплата</w:t>
      </w:r>
      <w:r w:rsidRPr="00FC47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Покупателем Товара, размещенного на сайте Интернет-магазина означает акцепт Покупателем условий настоящей Оферты,</w:t>
      </w:r>
      <w:r w:rsidR="00E5508F" w:rsidRPr="00FC47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C477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если не был заключен Договор поставки.</w:t>
      </w:r>
    </w:p>
    <w:p w:rsidR="00D6673E" w:rsidRPr="00FC477B" w:rsidRDefault="00D6673E" w:rsidP="00E33148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C47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сайта Интернет-магазина имеет право вносить изменения в Оферту без уведомления Покупателя.</w:t>
      </w:r>
    </w:p>
    <w:p w:rsidR="00D6673E" w:rsidRPr="00FC477B" w:rsidRDefault="00D6673E" w:rsidP="00E33148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C47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действия Оферты не ограничен, если иное не указано на сайте Интернет-магазина.</w:t>
      </w:r>
    </w:p>
    <w:p w:rsidR="00D6673E" w:rsidRPr="00FC477B" w:rsidRDefault="00D6673E" w:rsidP="00E33148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оферты составлен с уче</w:t>
      </w:r>
      <w:r w:rsidR="002D2459" w:rsidRPr="00FC47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FC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продажи товаров дистанционным способом, утвержденными Постановлением Правительства Российской Федерации от 27 сентября 2007 года № </w:t>
      </w:r>
      <w:proofErr w:type="gramStart"/>
      <w:r w:rsidRPr="00FC477B">
        <w:rPr>
          <w:rFonts w:ascii="Times New Roman" w:eastAsia="Times New Roman" w:hAnsi="Times New Roman" w:cs="Times New Roman"/>
          <w:sz w:val="24"/>
          <w:szCs w:val="24"/>
          <w:lang w:eastAsia="ru-RU"/>
        </w:rPr>
        <w:t>612,  Законом</w:t>
      </w:r>
      <w:proofErr w:type="gramEnd"/>
      <w:r w:rsidRPr="00FC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 "О защите прав потребителей" от 7 февраля 1992 года №2300-I и Гражданским Кодексом РФ. </w:t>
      </w:r>
    </w:p>
    <w:p w:rsidR="00D6673E" w:rsidRPr="00FF24AA" w:rsidRDefault="00D6673E" w:rsidP="00E33148">
      <w:pPr>
        <w:pStyle w:val="a3"/>
        <w:widowControl w:val="0"/>
        <w:numPr>
          <w:ilvl w:val="1"/>
          <w:numId w:val="6"/>
        </w:numPr>
        <w:tabs>
          <w:tab w:val="left" w:pos="107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77B">
        <w:rPr>
          <w:rFonts w:ascii="Times New Roman" w:eastAsia="Times New Roman" w:hAnsi="Times New Roman"/>
          <w:sz w:val="24"/>
          <w:szCs w:val="24"/>
        </w:rPr>
        <w:t>Если</w:t>
      </w:r>
      <w:r w:rsidRPr="00FC477B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pacing w:val="-1"/>
          <w:sz w:val="24"/>
          <w:szCs w:val="24"/>
        </w:rPr>
        <w:t>вы</w:t>
      </w:r>
      <w:r w:rsidRPr="00FC477B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z w:val="24"/>
          <w:szCs w:val="24"/>
        </w:rPr>
        <w:t>не</w:t>
      </w:r>
      <w:r w:rsidRPr="00FC477B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z w:val="24"/>
          <w:szCs w:val="24"/>
        </w:rPr>
        <w:t>согласны</w:t>
      </w:r>
      <w:r w:rsidRPr="00FC477B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z w:val="24"/>
          <w:szCs w:val="24"/>
        </w:rPr>
        <w:t>с</w:t>
      </w:r>
      <w:r w:rsidRPr="00FC477B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pacing w:val="1"/>
          <w:sz w:val="24"/>
          <w:szCs w:val="24"/>
        </w:rPr>
        <w:t>каким-либо</w:t>
      </w:r>
      <w:r w:rsidRPr="00FC477B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z w:val="24"/>
          <w:szCs w:val="24"/>
        </w:rPr>
        <w:t>пунктом</w:t>
      </w:r>
      <w:r w:rsidRPr="00FC477B">
        <w:rPr>
          <w:rFonts w:ascii="Times New Roman" w:eastAsia="Times New Roman" w:hAnsi="Times New Roman"/>
          <w:spacing w:val="48"/>
          <w:w w:val="99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pacing w:val="-1"/>
          <w:sz w:val="24"/>
          <w:szCs w:val="24"/>
        </w:rPr>
        <w:t>оферты,</w:t>
      </w:r>
      <w:r w:rsidRPr="00FC477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pacing w:val="-1"/>
          <w:sz w:val="24"/>
          <w:szCs w:val="24"/>
        </w:rPr>
        <w:t>Вам</w:t>
      </w:r>
      <w:r w:rsidRPr="00FC477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pacing w:val="-1"/>
          <w:sz w:val="24"/>
          <w:szCs w:val="24"/>
        </w:rPr>
        <w:t>предлагается</w:t>
      </w:r>
      <w:r w:rsidRPr="00FC477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pacing w:val="-1"/>
          <w:sz w:val="24"/>
          <w:szCs w:val="24"/>
        </w:rPr>
        <w:t>отказаться</w:t>
      </w:r>
      <w:r w:rsidRPr="00FC477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z w:val="24"/>
          <w:szCs w:val="24"/>
        </w:rPr>
        <w:t>от</w:t>
      </w:r>
      <w:r w:rsidRPr="00FC477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pacing w:val="-1"/>
          <w:sz w:val="24"/>
          <w:szCs w:val="24"/>
        </w:rPr>
        <w:t>покупки Товаров</w:t>
      </w:r>
      <w:r w:rsidRPr="00FC477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z w:val="24"/>
          <w:szCs w:val="24"/>
        </w:rPr>
        <w:t>или</w:t>
      </w:r>
      <w:r w:rsidRPr="00FC477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z w:val="24"/>
          <w:szCs w:val="24"/>
        </w:rPr>
        <w:t>использования</w:t>
      </w:r>
      <w:r w:rsidRPr="00FC477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pacing w:val="-1"/>
          <w:sz w:val="24"/>
          <w:szCs w:val="24"/>
        </w:rPr>
        <w:t>Услуг,</w:t>
      </w:r>
      <w:r w:rsidRPr="00FC477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z w:val="24"/>
          <w:szCs w:val="24"/>
        </w:rPr>
        <w:t>предоставляемых</w:t>
      </w:r>
      <w:r w:rsidRPr="00FC477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C477B">
        <w:rPr>
          <w:rFonts w:ascii="Times New Roman" w:eastAsia="Times New Roman" w:hAnsi="Times New Roman"/>
          <w:spacing w:val="-1"/>
          <w:sz w:val="24"/>
          <w:szCs w:val="24"/>
        </w:rPr>
        <w:t>Поставщиком или после оформления Заказа заключить Договор поставки.</w:t>
      </w:r>
    </w:p>
    <w:p w:rsidR="00FF24AA" w:rsidRPr="00FC477B" w:rsidRDefault="00FF24AA" w:rsidP="00922056">
      <w:pPr>
        <w:pStyle w:val="a3"/>
        <w:widowControl w:val="0"/>
        <w:tabs>
          <w:tab w:val="left" w:pos="1075"/>
        </w:tabs>
        <w:spacing w:after="0" w:line="276" w:lineRule="auto"/>
        <w:ind w:left="0" w:right="106"/>
        <w:jc w:val="both"/>
        <w:rPr>
          <w:rFonts w:ascii="Times New Roman" w:eastAsia="Times New Roman" w:hAnsi="Times New Roman"/>
          <w:sz w:val="24"/>
          <w:szCs w:val="24"/>
        </w:rPr>
      </w:pPr>
    </w:p>
    <w:p w:rsidR="00866138" w:rsidRPr="00866138" w:rsidRDefault="004B279B" w:rsidP="009220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866138">
        <w:rPr>
          <w:rFonts w:ascii="Times New Roman" w:eastAsia="Calibri" w:hAnsi="Times New Roman" w:cs="Times New Roman"/>
          <w:b/>
          <w:sz w:val="28"/>
          <w:szCs w:val="28"/>
        </w:rPr>
        <w:t>Предмет оферты</w:t>
      </w:r>
    </w:p>
    <w:p w:rsidR="00D6673E" w:rsidRPr="00866138" w:rsidRDefault="00866138" w:rsidP="00E70662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6138">
        <w:rPr>
          <w:rFonts w:ascii="Times New Roman" w:eastAsia="Calibri" w:hAnsi="Times New Roman" w:cs="Times New Roman"/>
          <w:sz w:val="24"/>
          <w:szCs w:val="24"/>
        </w:rPr>
        <w:t>Поставщик обязуется поставить, а Покупатель обязуется оплатить и принять Товар</w:t>
      </w:r>
    </w:p>
    <w:p w:rsidR="00D6673E" w:rsidRPr="00866138" w:rsidRDefault="00D6673E" w:rsidP="00E7066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6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Поставщик предоставляет Покупателю полную и достоверную информацию о Товаре, включая информацию об основных потребительских свойствах Товара, а также информацию о гарантийном сроке и сроке годности Товара на сайт</w:t>
      </w:r>
      <w:r w:rsidR="002D2459" w:rsidRPr="008661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Интернет магазина, в разделе </w:t>
      </w:r>
      <w:r w:rsidRPr="00866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Каталог.</w:t>
      </w:r>
    </w:p>
    <w:p w:rsidR="00D6673E" w:rsidRPr="00866138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138">
        <w:rPr>
          <w:rFonts w:ascii="Times New Roman" w:eastAsia="Calibri" w:hAnsi="Times New Roman" w:cs="Times New Roman"/>
          <w:sz w:val="24"/>
          <w:szCs w:val="24"/>
        </w:rPr>
        <w:t xml:space="preserve">Наименование, ассортимент, количество, сроки поставки и цена Товара согласовываются сторонами путем оформления Покупателем Заказа и подтверждения этого Заказа </w:t>
      </w:r>
      <w:r w:rsidR="002D2459" w:rsidRPr="00866138">
        <w:rPr>
          <w:rFonts w:ascii="Times New Roman" w:eastAsia="Calibri" w:hAnsi="Times New Roman" w:cs="Times New Roman"/>
          <w:sz w:val="24"/>
          <w:szCs w:val="24"/>
        </w:rPr>
        <w:t xml:space="preserve">Счетом </w:t>
      </w:r>
      <w:r w:rsidRPr="00866138">
        <w:rPr>
          <w:rFonts w:ascii="Times New Roman" w:eastAsia="Calibri" w:hAnsi="Times New Roman" w:cs="Times New Roman"/>
          <w:sz w:val="24"/>
          <w:szCs w:val="24"/>
        </w:rPr>
        <w:t>Поставщик</w:t>
      </w:r>
      <w:r w:rsidR="002D2459" w:rsidRPr="00866138">
        <w:rPr>
          <w:rFonts w:ascii="Times New Roman" w:eastAsia="Calibri" w:hAnsi="Times New Roman" w:cs="Times New Roman"/>
          <w:sz w:val="24"/>
          <w:szCs w:val="24"/>
        </w:rPr>
        <w:t>а</w:t>
      </w:r>
      <w:r w:rsidRPr="0086613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673E" w:rsidRPr="00866138" w:rsidRDefault="00D6673E" w:rsidP="00E70662">
      <w:pPr>
        <w:pStyle w:val="a3"/>
        <w:widowControl w:val="0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38">
        <w:rPr>
          <w:rFonts w:ascii="Times New Roman" w:eastAsia="Calibri" w:hAnsi="Times New Roman" w:cs="Times New Roman"/>
          <w:sz w:val="24"/>
          <w:szCs w:val="24"/>
        </w:rPr>
        <w:t>Вместе с Товаром Поставщик обязуется передать Покупателю документы, устанавливающие требования к качеству Товара, а также иные сопутствующие документы, прилагаемые к Товару его производителем.</w:t>
      </w:r>
    </w:p>
    <w:p w:rsidR="00D6673E" w:rsidRPr="00866138" w:rsidRDefault="00D6673E" w:rsidP="00E70662">
      <w:pPr>
        <w:pStyle w:val="a3"/>
        <w:widowControl w:val="0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38">
        <w:rPr>
          <w:rFonts w:ascii="Times New Roman" w:eastAsia="Calibri" w:hAnsi="Times New Roman" w:cs="Times New Roman"/>
          <w:sz w:val="24"/>
          <w:szCs w:val="24"/>
        </w:rPr>
        <w:t>Поставщик гарантирует, что поставляемый Товар не находится под арестом, не является предметом залога и не обременен иными правами третьих лиц.</w:t>
      </w:r>
    </w:p>
    <w:p w:rsidR="00D6673E" w:rsidRPr="00D6673E" w:rsidRDefault="00D6673E" w:rsidP="009220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6917" w:rsidRPr="00866138" w:rsidRDefault="00E5508F" w:rsidP="009220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Цена товара</w:t>
      </w:r>
    </w:p>
    <w:p w:rsidR="008A54F9" w:rsidRPr="00E33148" w:rsidRDefault="00D6673E" w:rsidP="00E70662">
      <w:pPr>
        <w:pStyle w:val="a3"/>
        <w:numPr>
          <w:ilvl w:val="1"/>
          <w:numId w:val="6"/>
        </w:num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54F9">
        <w:rPr>
          <w:rFonts w:ascii="Times New Roman" w:eastAsia="Calibri" w:hAnsi="Times New Roman" w:cs="Times New Roman"/>
          <w:sz w:val="24"/>
          <w:szCs w:val="24"/>
        </w:rPr>
        <w:t xml:space="preserve">Цена за Товар устанавливается в российских рублях, включая стоимость тары, упаковки, маркировки, всей необходимой документации. </w:t>
      </w:r>
      <w:r w:rsidR="003D59E0" w:rsidRPr="00E331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часть Товаров цены в Интернет-магазине не опубликованы.</w:t>
      </w:r>
      <w:r w:rsidR="008A54F9" w:rsidRPr="00E33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Вместо цены указано «по запросу».</w:t>
      </w:r>
      <w:r w:rsidR="003D59E0" w:rsidRPr="00E33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Цены на такие товары формируются динамически в </w:t>
      </w:r>
      <w:r w:rsidR="008A54F9" w:rsidRPr="00E33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зависимости от </w:t>
      </w:r>
      <w:proofErr w:type="spellStart"/>
      <w:r w:rsidR="008A54F9" w:rsidRPr="00E331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коньюнктуры</w:t>
      </w:r>
      <w:proofErr w:type="spellEnd"/>
      <w:r w:rsidR="00E33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рынка</w:t>
      </w:r>
      <w:r w:rsidR="008A54F9" w:rsidRPr="00E33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A45CCD" w:rsidRPr="00E331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публикуются</w:t>
      </w:r>
      <w:r w:rsidR="008A54F9" w:rsidRPr="00E33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непосредственно в Счете.</w:t>
      </w:r>
    </w:p>
    <w:p w:rsidR="00D6673E" w:rsidRPr="008A54F9" w:rsidRDefault="00D6673E" w:rsidP="00E7066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54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Поставщик имеет право в одностороннем порядке изменить цену на любую позицию Товара.</w:t>
      </w:r>
    </w:p>
    <w:p w:rsidR="00D6673E" w:rsidRPr="00EA6917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Поставщик указывает стоимость Доставки Товара на сайте Интернет-магазина при оформлении заказа.</w:t>
      </w:r>
    </w:p>
    <w:p w:rsidR="00D6673E" w:rsidRPr="00D6673E" w:rsidRDefault="00D6673E" w:rsidP="00E7066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3E">
        <w:rPr>
          <w:rFonts w:ascii="Times New Roman" w:eastAsia="Calibri" w:hAnsi="Times New Roman" w:cs="Times New Roman"/>
          <w:sz w:val="24"/>
          <w:szCs w:val="24"/>
        </w:rPr>
        <w:t xml:space="preserve">Стоимость доставки с учетом транспортных расходов, расходов на отгрузку, оформление Товара, </w:t>
      </w:r>
      <w:r w:rsidR="00D42649" w:rsidRPr="00E33148">
        <w:rPr>
          <w:rFonts w:ascii="Times New Roman" w:eastAsia="Calibri" w:hAnsi="Times New Roman" w:cs="Times New Roman"/>
          <w:sz w:val="24"/>
          <w:szCs w:val="24"/>
        </w:rPr>
        <w:t xml:space="preserve">включается в стоимость Товара </w:t>
      </w:r>
      <w:r w:rsidRPr="00D6673E">
        <w:rPr>
          <w:rFonts w:ascii="Times New Roman" w:eastAsia="Calibri" w:hAnsi="Times New Roman" w:cs="Times New Roman"/>
          <w:sz w:val="24"/>
          <w:szCs w:val="24"/>
        </w:rPr>
        <w:t xml:space="preserve">что обязательно отражается в выставленном Покупателю Счете. </w:t>
      </w:r>
    </w:p>
    <w:p w:rsidR="00D6673E" w:rsidRPr="00EA6917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917">
        <w:rPr>
          <w:rFonts w:ascii="Times New Roman" w:eastAsia="Calibri" w:hAnsi="Times New Roman" w:cs="Times New Roman"/>
          <w:sz w:val="24"/>
          <w:szCs w:val="24"/>
        </w:rPr>
        <w:t xml:space="preserve">Цена за Товар указанная в Счете, является твердой и не подлежит изменению в течение оговоренного срока поставки товара. </w:t>
      </w:r>
      <w:r w:rsidR="00EC1BD1" w:rsidRPr="00EA6917">
        <w:rPr>
          <w:rFonts w:ascii="Times New Roman" w:eastAsia="Calibri" w:hAnsi="Times New Roman" w:cs="Times New Roman"/>
          <w:sz w:val="24"/>
          <w:szCs w:val="24"/>
        </w:rPr>
        <w:t>Ц</w:t>
      </w:r>
      <w:r w:rsidRPr="00EA6917">
        <w:rPr>
          <w:rFonts w:ascii="Times New Roman" w:eastAsia="Calibri" w:hAnsi="Times New Roman" w:cs="Times New Roman"/>
          <w:sz w:val="24"/>
          <w:szCs w:val="24"/>
        </w:rPr>
        <w:t>ена на товар может быть изменена по взаимной договорённости сторон, путём подписания дополнительного соглашения. Изменение цены не может касаться товара, который уже отгружен Покупателю, либо был оплачен в течение 3 (трех) рабочих дней с даты получения Покупателем счета на оплату</w:t>
      </w:r>
      <w:r w:rsidRPr="00EA69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673E" w:rsidRPr="00D6673E" w:rsidRDefault="00D6673E" w:rsidP="0092205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673E" w:rsidRPr="00CA184D" w:rsidRDefault="00E5508F" w:rsidP="009220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A184D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Оформление заказа</w:t>
      </w:r>
    </w:p>
    <w:p w:rsidR="00CA184D" w:rsidRPr="00CA184D" w:rsidRDefault="00D6673E" w:rsidP="00E7066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18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 Товара осуществляется Покупателем одним из способов: через сервис Интернет-магазина, по телефону через менеджера по продажам или по электронной почте.</w:t>
      </w:r>
    </w:p>
    <w:p w:rsidR="00CA184D" w:rsidRDefault="00CA184D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73E" w:rsidRPr="00CA184D" w:rsidRDefault="00D6673E" w:rsidP="00E7066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материалов, сервисов Интернет магазина, требующих предоставления персональных данных, </w:t>
      </w:r>
      <w:r w:rsidR="00C0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должен </w:t>
      </w:r>
      <w:r w:rsidRPr="00CA18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регистрацию в Интернет магазине. Действия по регистрации осуществляются в порядке п. 5 ст. 6 Федерального закона от 27 июля 2006 г. N 152-ФЗ «О персональных данных».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73E" w:rsidRPr="00C00B38" w:rsidRDefault="00D6673E" w:rsidP="00E7066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0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регистрации на сайте Интернет-магазина Покупатель обязуется предоставить в электронном виде следующую регистрационную информацию:</w:t>
      </w:r>
    </w:p>
    <w:p w:rsidR="00D6673E" w:rsidRPr="00C00B38" w:rsidRDefault="00D6673E" w:rsidP="00E70662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0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юридических лиц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название и форма собственности юридического лица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ИНН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КПП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568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ридический адрес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568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очтовый адрес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1568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почты;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контактный телефон.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73E" w:rsidRPr="00C00B38" w:rsidRDefault="00D6673E" w:rsidP="00E70662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0B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физических лиц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фамилия, имя, отчество Покупателя или указанного им лица (Получателя);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адрес, по которому следует доставить Товар (если оформлен заказ </w:t>
      </w:r>
      <w:proofErr w:type="gramStart"/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доставку</w:t>
      </w:r>
      <w:proofErr w:type="gramEnd"/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адреса Покупателя);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адрес электронной почты;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контактный телефон.</w:t>
      </w:r>
    </w:p>
    <w:p w:rsidR="00D42649" w:rsidRPr="00E33148" w:rsidRDefault="00D6673E" w:rsidP="00E706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3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и номер паспорта </w:t>
      </w:r>
      <w:r w:rsidR="00AA4E21" w:rsidRPr="00E3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при оформлени</w:t>
      </w:r>
      <w:r w:rsidR="00E3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счета</w:t>
      </w:r>
    </w:p>
    <w:p w:rsidR="00D6673E" w:rsidRPr="00E33148" w:rsidRDefault="00D6673E" w:rsidP="00E706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4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отправке Заказа транспортной компанией или курьерской службой, требующей предоставления таких данных).</w:t>
      </w:r>
    </w:p>
    <w:p w:rsidR="00D6673E" w:rsidRPr="006D6020" w:rsidRDefault="00D6673E" w:rsidP="00E7066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6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Наименование, количество, ассортимент, артикул</w:t>
      </w:r>
      <w:r w:rsidR="00D426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наличии)</w:t>
      </w:r>
      <w:r w:rsidRPr="006D6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цена выбранного Покупателем Товара указываются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 заказе через сервис Интернет магазина, в корзине Покупателя 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 заказе по электронной почте, в </w:t>
      </w:r>
      <w:r w:rsidRPr="00D66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email</w:t>
      </w: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сообщении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 заказе по телефону, вербально через менеджера по продажам. </w:t>
      </w:r>
    </w:p>
    <w:p w:rsidR="00D6673E" w:rsidRPr="006D6020" w:rsidRDefault="00D6673E" w:rsidP="00E7066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6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Поставщику необходима дополнительная информация, он вправе запросить ее у Покупателя. В случае не предоставления необходимой информации Покупателем, Поставщик не несет ответственности за выбранный Покупателем Товар.</w:t>
      </w:r>
    </w:p>
    <w:p w:rsidR="006D6020" w:rsidRDefault="00D6673E" w:rsidP="00E7066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6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оформлении Заказа по телефону через менеджера по продажам Покупатель обязуется предоставить в электронном виде информацию, указанную в п. 4.2. настоящей Оферты.</w:t>
      </w:r>
    </w:p>
    <w:p w:rsidR="00D6673E" w:rsidRPr="006D6020" w:rsidRDefault="00D6673E" w:rsidP="00E7066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6020">
        <w:rPr>
          <w:rFonts w:ascii="Times New Roman" w:eastAsia="Calibri" w:hAnsi="Times New Roman" w:cs="Times New Roman"/>
          <w:spacing w:val="-1"/>
          <w:sz w:val="24"/>
          <w:szCs w:val="24"/>
        </w:rPr>
        <w:t>Телефонные</w:t>
      </w:r>
      <w:r w:rsidRPr="006D602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D6020">
        <w:rPr>
          <w:rFonts w:ascii="Times New Roman" w:eastAsia="Calibri" w:hAnsi="Times New Roman" w:cs="Times New Roman"/>
          <w:sz w:val="24"/>
          <w:szCs w:val="24"/>
        </w:rPr>
        <w:t>разговоры</w:t>
      </w:r>
      <w:r w:rsidRPr="006D602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могут </w:t>
      </w:r>
      <w:r w:rsidRPr="006D6020">
        <w:rPr>
          <w:rFonts w:ascii="Times New Roman" w:eastAsia="Calibri" w:hAnsi="Times New Roman" w:cs="Times New Roman"/>
          <w:spacing w:val="-1"/>
          <w:sz w:val="24"/>
          <w:szCs w:val="24"/>
        </w:rPr>
        <w:t>записываться</w:t>
      </w:r>
      <w:r w:rsidRPr="006D602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D6020">
        <w:rPr>
          <w:rFonts w:ascii="Times New Roman" w:eastAsia="Calibri" w:hAnsi="Times New Roman" w:cs="Times New Roman"/>
          <w:sz w:val="24"/>
          <w:szCs w:val="24"/>
        </w:rPr>
        <w:t>в</w:t>
      </w:r>
      <w:r w:rsidRPr="006D602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D6020">
        <w:rPr>
          <w:rFonts w:ascii="Times New Roman" w:eastAsia="Calibri" w:hAnsi="Times New Roman" w:cs="Times New Roman"/>
          <w:sz w:val="24"/>
          <w:szCs w:val="24"/>
        </w:rPr>
        <w:t>целях</w:t>
      </w:r>
      <w:r w:rsidRPr="006D602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D6020"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Pr="006D602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D6020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Pr="006D602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D6020">
        <w:rPr>
          <w:rFonts w:ascii="Times New Roman" w:eastAsia="Calibri" w:hAnsi="Times New Roman" w:cs="Times New Roman"/>
          <w:spacing w:val="-1"/>
          <w:sz w:val="24"/>
          <w:szCs w:val="24"/>
        </w:rPr>
        <w:t>деятельности.</w:t>
      </w:r>
    </w:p>
    <w:p w:rsidR="00D6673E" w:rsidRPr="006D6020" w:rsidRDefault="00D6673E" w:rsidP="00E7066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6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Поставщик не несет ответственности за содержание и достоверность информации, предоставленной Покупателем при оформлении Заказа.</w:t>
      </w:r>
    </w:p>
    <w:p w:rsidR="006D6020" w:rsidRPr="006D6020" w:rsidRDefault="00D6673E" w:rsidP="00E7066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Покупатель несет ответственность за достоверность предоставленной информации при оформлении Заказа.</w:t>
      </w:r>
    </w:p>
    <w:p w:rsidR="006D6020" w:rsidRPr="006D6020" w:rsidRDefault="00D6673E" w:rsidP="00E7066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0">
        <w:rPr>
          <w:rFonts w:ascii="Times New Roman" w:eastAsia="Calibri" w:hAnsi="Times New Roman" w:cs="Times New Roman"/>
          <w:sz w:val="24"/>
          <w:szCs w:val="24"/>
        </w:rPr>
        <w:t xml:space="preserve">Поставщик в течение </w:t>
      </w:r>
      <w:r w:rsidRPr="00E33148">
        <w:rPr>
          <w:rFonts w:ascii="Times New Roman" w:eastAsia="Calibri" w:hAnsi="Times New Roman" w:cs="Times New Roman"/>
          <w:sz w:val="24"/>
          <w:szCs w:val="24"/>
        </w:rPr>
        <w:t xml:space="preserve">2 (Двух) рабочих дней </w:t>
      </w:r>
      <w:r w:rsidRPr="006D6020">
        <w:rPr>
          <w:rFonts w:ascii="Times New Roman" w:eastAsia="Calibri" w:hAnsi="Times New Roman" w:cs="Times New Roman"/>
          <w:sz w:val="24"/>
          <w:szCs w:val="24"/>
        </w:rPr>
        <w:t>с момента получения Заказа принимает его путем выставления Покупателю Счета, либо сообщает Покупателю об отказе в принятии Заказа.</w:t>
      </w:r>
    </w:p>
    <w:p w:rsidR="006D6020" w:rsidRDefault="00D6673E" w:rsidP="00E70662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 купли-продажи дистанционным способом между Поставщиком и Покупателем считается заключенным с момента оплаты счета. </w:t>
      </w:r>
      <w:r w:rsidRPr="006D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денежных средств с помощью банковской карты – с момента приема денежных средств шлюзом оплаты;</w:t>
      </w:r>
      <w:r w:rsidR="006D6020" w:rsidRPr="006D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безналичным банковским переводом – с момента списания денежных средств с расчетного счета Покупателя</w:t>
      </w:r>
      <w:r w:rsidR="006D6020" w:rsidRPr="006D6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73E" w:rsidRPr="006D6020" w:rsidRDefault="00D6673E" w:rsidP="00E70662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заказа означает добровольное согласие Покупателя на получение </w:t>
      </w:r>
      <w:r w:rsidRPr="006D6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Pr="006D602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-сообщений с информацией или запросами относительно обработки заказа.</w:t>
      </w:r>
    </w:p>
    <w:p w:rsidR="00D6673E" w:rsidRPr="00D6673E" w:rsidRDefault="00D6673E" w:rsidP="00E706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6673E" w:rsidRPr="001539DF" w:rsidRDefault="00E5508F" w:rsidP="00922056">
      <w:pPr>
        <w:pStyle w:val="a3"/>
        <w:numPr>
          <w:ilvl w:val="0"/>
          <w:numId w:val="6"/>
        </w:numPr>
        <w:spacing w:after="0" w:line="276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39DF">
        <w:rPr>
          <w:rFonts w:ascii="Times New Roman" w:eastAsia="Calibri" w:hAnsi="Times New Roman" w:cs="Times New Roman"/>
          <w:b/>
          <w:sz w:val="28"/>
          <w:szCs w:val="28"/>
        </w:rPr>
        <w:t>Условия оплаты Товара</w:t>
      </w:r>
    </w:p>
    <w:p w:rsidR="00D6673E" w:rsidRPr="00D6673E" w:rsidRDefault="00D6673E" w:rsidP="009220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6673E" w:rsidRPr="001539DF" w:rsidRDefault="00D6673E" w:rsidP="00E70662">
      <w:pPr>
        <w:pStyle w:val="a3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3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Расчеты между Поставщиком и Покупателем за Товар производятся следующими способами:</w:t>
      </w:r>
    </w:p>
    <w:p w:rsidR="00161A56" w:rsidRPr="00527327" w:rsidRDefault="00D6673E" w:rsidP="00E70662">
      <w:pPr>
        <w:pStyle w:val="a3"/>
        <w:numPr>
          <w:ilvl w:val="2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Безналичным переводом</w:t>
      </w:r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расчетного счета Покупателя на расчетный счет Поставщика через банк. Данный способ оплаты доступен для юридических и физических лиц. Отгрузка товара при безналичном платеже возможна только после поступле</w:t>
      </w:r>
      <w:r w:rsidR="00161A56"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денег на расчетный счет АТК.</w:t>
      </w:r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73E" w:rsidRPr="00527327" w:rsidRDefault="00D6673E" w:rsidP="00E70662">
      <w:pPr>
        <w:pStyle w:val="a3"/>
        <w:numPr>
          <w:ilvl w:val="2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Онлайн-оплата картой по с</w:t>
      </w:r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сылке на платежный шлюз Альфа банка, в письме со Счетом, которое </w:t>
      </w:r>
      <w:r w:rsidR="001539DF"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</w:t>
      </w:r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 после подтверждения заказа. Также ссылка на платежный шлюз (кнопка «Оплатить») будет доступна в Ли</w:t>
      </w:r>
      <w:r w:rsidR="000C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чном кабинете на странице </w:t>
      </w:r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</w:t>
      </w:r>
      <w:r w:rsidR="000C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</w:t>
      </w:r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способ оплаты доступен физических лиц. Оплата происходит с помощью платежного шлюза</w:t>
      </w:r>
      <w:r w:rsidR="001539DF"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карты</w:t>
      </w:r>
      <w:r w:rsidR="001539DF"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Visa</w:t>
      </w:r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7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MasterCard</w:t>
      </w:r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7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Maestro</w:t>
      </w:r>
      <w:r w:rsidR="00161A56"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МИР. Онлайн-оплата на </w:t>
      </w:r>
      <w:r w:rsidRPr="00527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27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aquatechkom</w:t>
      </w:r>
      <w:proofErr w:type="spellEnd"/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27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527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комиссии</w:t>
      </w:r>
      <w:r w:rsidR="00161A56" w:rsidRPr="00527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673E" w:rsidRPr="00B27D95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D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Оплата Товара производится Покупателем в российских рублях в </w:t>
      </w:r>
      <w:r w:rsidRPr="00E33148">
        <w:rPr>
          <w:rFonts w:ascii="Times New Roman" w:eastAsia="Calibri" w:hAnsi="Times New Roman" w:cs="Times New Roman"/>
          <w:sz w:val="24"/>
          <w:szCs w:val="24"/>
        </w:rPr>
        <w:t xml:space="preserve">течение 3 (трех) </w:t>
      </w:r>
      <w:r w:rsidRPr="00B27D95">
        <w:rPr>
          <w:rFonts w:ascii="Times New Roman" w:eastAsia="Calibri" w:hAnsi="Times New Roman" w:cs="Times New Roman"/>
          <w:sz w:val="24"/>
          <w:szCs w:val="24"/>
        </w:rPr>
        <w:t>банковских дней с момента выставления Счета Поставщиком.</w:t>
      </w:r>
    </w:p>
    <w:p w:rsidR="00D6673E" w:rsidRPr="00B27D95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D95">
        <w:rPr>
          <w:rFonts w:ascii="Times New Roman" w:eastAsia="Calibri" w:hAnsi="Times New Roman" w:cs="Times New Roman"/>
          <w:sz w:val="24"/>
          <w:szCs w:val="24"/>
        </w:rPr>
        <w:t>В случае, если Счет не оплачен Покупателем в срок, указанный в п. 3.1 настоящего договора, Поставщик вправе отказать в исполнении Заказа.</w:t>
      </w:r>
    </w:p>
    <w:p w:rsidR="00D6673E" w:rsidRPr="00B27D95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D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Датой исполнения обязательства Покупателя по оплате Товара считается Дата оплаты. </w:t>
      </w:r>
    </w:p>
    <w:p w:rsidR="00D6673E" w:rsidRPr="00D6673E" w:rsidRDefault="00D6673E" w:rsidP="009220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73E" w:rsidRPr="00B27D95" w:rsidRDefault="00D6673E" w:rsidP="00922056">
      <w:pPr>
        <w:pStyle w:val="a3"/>
        <w:numPr>
          <w:ilvl w:val="0"/>
          <w:numId w:val="6"/>
        </w:numPr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D95">
        <w:rPr>
          <w:rFonts w:ascii="Times New Roman" w:eastAsia="Calibri" w:hAnsi="Times New Roman" w:cs="Times New Roman"/>
          <w:b/>
          <w:sz w:val="28"/>
          <w:szCs w:val="28"/>
        </w:rPr>
        <w:t>Срок Поставки Товара</w:t>
      </w:r>
    </w:p>
    <w:p w:rsidR="006C15A1" w:rsidRDefault="006C15A1" w:rsidP="0092205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73E" w:rsidRPr="00B27D95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D95">
        <w:rPr>
          <w:rFonts w:ascii="Times New Roman" w:eastAsia="Calibri" w:hAnsi="Times New Roman" w:cs="Times New Roman"/>
          <w:sz w:val="24"/>
          <w:szCs w:val="24"/>
        </w:rPr>
        <w:t>Поставка Товара осуществляется после поступления на счёт Поставщика денежных средств</w:t>
      </w:r>
      <w:r w:rsidR="00E33148">
        <w:rPr>
          <w:rFonts w:ascii="Times New Roman" w:eastAsia="Calibri" w:hAnsi="Times New Roman" w:cs="Times New Roman"/>
          <w:sz w:val="24"/>
          <w:szCs w:val="24"/>
        </w:rPr>
        <w:t>.</w:t>
      </w:r>
      <w:r w:rsidRPr="00B27D95">
        <w:rPr>
          <w:rFonts w:ascii="Times New Roman" w:eastAsia="Calibri" w:hAnsi="Times New Roman" w:cs="Times New Roman"/>
          <w:sz w:val="24"/>
          <w:szCs w:val="24"/>
        </w:rPr>
        <w:t xml:space="preserve"> Срок поставки Товара, после поступления денежных средств на счёт Поставщика, определяется согласно Счету. Срок поставки для каждого из наименований Товара может быть различным.</w:t>
      </w:r>
    </w:p>
    <w:p w:rsidR="00D6673E" w:rsidRPr="00B27D95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D95">
        <w:rPr>
          <w:rFonts w:ascii="Times New Roman" w:eastAsia="Calibri" w:hAnsi="Times New Roman" w:cs="Times New Roman"/>
          <w:sz w:val="24"/>
          <w:szCs w:val="24"/>
        </w:rPr>
        <w:t>Датой исполнения Поставщиком обязательств по поставке Товара считается Дата поставки Товара.</w:t>
      </w:r>
    </w:p>
    <w:p w:rsidR="00D6673E" w:rsidRPr="00B27D95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D95">
        <w:rPr>
          <w:rFonts w:ascii="Times New Roman" w:eastAsia="Calibri" w:hAnsi="Times New Roman" w:cs="Times New Roman"/>
          <w:sz w:val="24"/>
          <w:szCs w:val="24"/>
        </w:rPr>
        <w:t xml:space="preserve">С согласия Сторон </w:t>
      </w:r>
      <w:r w:rsidR="000C70E8">
        <w:rPr>
          <w:rFonts w:ascii="Times New Roman" w:eastAsia="Calibri" w:hAnsi="Times New Roman" w:cs="Times New Roman"/>
          <w:sz w:val="24"/>
          <w:szCs w:val="24"/>
        </w:rPr>
        <w:t>Срок поставки</w:t>
      </w:r>
      <w:r w:rsidRPr="00B27D95">
        <w:rPr>
          <w:rFonts w:ascii="Times New Roman" w:eastAsia="Calibri" w:hAnsi="Times New Roman" w:cs="Times New Roman"/>
          <w:sz w:val="24"/>
          <w:szCs w:val="24"/>
        </w:rPr>
        <w:t xml:space="preserve"> Товара (части товара) мо</w:t>
      </w:r>
      <w:r w:rsidR="000C70E8">
        <w:rPr>
          <w:rFonts w:ascii="Times New Roman" w:eastAsia="Calibri" w:hAnsi="Times New Roman" w:cs="Times New Roman"/>
          <w:sz w:val="24"/>
          <w:szCs w:val="24"/>
        </w:rPr>
        <w:t>жет быть изменен</w:t>
      </w:r>
      <w:r w:rsidRPr="00B27D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5A1" w:rsidRDefault="006C15A1" w:rsidP="00922056">
      <w:pPr>
        <w:spacing w:after="0" w:line="276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6673E" w:rsidRPr="00937212" w:rsidRDefault="00815E22" w:rsidP="00922056">
      <w:pPr>
        <w:pStyle w:val="a3"/>
        <w:numPr>
          <w:ilvl w:val="0"/>
          <w:numId w:val="6"/>
        </w:numPr>
        <w:spacing w:after="0" w:line="276" w:lineRule="auto"/>
        <w:ind w:left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93721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Доставка и передача </w:t>
      </w:r>
      <w:r w:rsidR="007C3DBE" w:rsidRPr="0093721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Т</w:t>
      </w:r>
      <w:r w:rsidRPr="0093721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овара Пок</w:t>
      </w:r>
      <w:r w:rsidR="007C3DBE" w:rsidRPr="0093721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у</w:t>
      </w:r>
      <w:r w:rsidRPr="0093721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пателю</w:t>
      </w:r>
    </w:p>
    <w:p w:rsidR="007C3DBE" w:rsidRPr="00D6673E" w:rsidRDefault="007C3DBE" w:rsidP="00922056">
      <w:pPr>
        <w:spacing w:after="0" w:line="276" w:lineRule="auto"/>
        <w:jc w:val="center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0C70E8" w:rsidRPr="000C70E8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212">
        <w:rPr>
          <w:rFonts w:ascii="Times New Roman" w:eastAsia="Calibri" w:hAnsi="Times New Roman" w:cs="Times New Roman"/>
          <w:sz w:val="24"/>
          <w:szCs w:val="24"/>
        </w:rPr>
        <w:t>Поставка Т</w:t>
      </w:r>
      <w:r w:rsidR="000C70E8">
        <w:rPr>
          <w:rFonts w:ascii="Times New Roman" w:eastAsia="Calibri" w:hAnsi="Times New Roman" w:cs="Times New Roman"/>
          <w:sz w:val="24"/>
          <w:szCs w:val="24"/>
        </w:rPr>
        <w:t>овара может осуществляться одним из следующих способов</w:t>
      </w:r>
      <w:r w:rsidR="000C70E8" w:rsidRPr="000C70E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70E8" w:rsidRDefault="000C70E8" w:rsidP="00E70662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6C43">
        <w:rPr>
          <w:rFonts w:ascii="Times New Roman" w:eastAsia="Calibri" w:hAnsi="Times New Roman" w:cs="Times New Roman"/>
          <w:sz w:val="24"/>
          <w:szCs w:val="24"/>
        </w:rPr>
        <w:t>самовывозом</w:t>
      </w:r>
      <w:r w:rsidR="00D6673E" w:rsidRPr="00937212">
        <w:rPr>
          <w:rFonts w:ascii="Times New Roman" w:eastAsia="Calibri" w:hAnsi="Times New Roman" w:cs="Times New Roman"/>
          <w:sz w:val="24"/>
          <w:szCs w:val="24"/>
        </w:rPr>
        <w:t xml:space="preserve"> Товара П</w:t>
      </w:r>
      <w:r>
        <w:rPr>
          <w:rFonts w:ascii="Times New Roman" w:eastAsia="Calibri" w:hAnsi="Times New Roman" w:cs="Times New Roman"/>
          <w:sz w:val="24"/>
          <w:szCs w:val="24"/>
        </w:rPr>
        <w:t>окупателем со склада Поставщика;</w:t>
      </w:r>
    </w:p>
    <w:p w:rsidR="000C70E8" w:rsidRPr="000C70E8" w:rsidRDefault="000C70E8" w:rsidP="00E70662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0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6C43">
        <w:rPr>
          <w:rFonts w:ascii="Times New Roman" w:eastAsia="Calibri" w:hAnsi="Times New Roman" w:cs="Times New Roman"/>
          <w:sz w:val="24"/>
          <w:szCs w:val="24"/>
        </w:rPr>
        <w:t>отправкой</w:t>
      </w:r>
      <w:r w:rsidR="00D6673E" w:rsidRPr="00937212">
        <w:rPr>
          <w:rFonts w:ascii="Times New Roman" w:eastAsia="Calibri" w:hAnsi="Times New Roman" w:cs="Times New Roman"/>
          <w:sz w:val="24"/>
          <w:szCs w:val="24"/>
        </w:rPr>
        <w:t xml:space="preserve"> Товара Поставщиком по реквизитам, указанным Покупателем</w:t>
      </w:r>
      <w:r w:rsidR="00C427DA">
        <w:rPr>
          <w:rFonts w:ascii="Times New Roman" w:eastAsia="Calibri" w:hAnsi="Times New Roman" w:cs="Times New Roman"/>
          <w:sz w:val="24"/>
          <w:szCs w:val="24"/>
        </w:rPr>
        <w:t xml:space="preserve"> через транспортную компанию</w:t>
      </w:r>
      <w:r w:rsidRPr="000C70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673E" w:rsidRPr="00937212" w:rsidRDefault="000C70E8" w:rsidP="00E70662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036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7DA">
        <w:rPr>
          <w:rFonts w:ascii="Times New Roman" w:eastAsia="Calibri" w:hAnsi="Times New Roman" w:cs="Times New Roman"/>
          <w:sz w:val="24"/>
          <w:szCs w:val="24"/>
        </w:rPr>
        <w:t>транспортом Поставщика</w:t>
      </w:r>
      <w:r w:rsidR="00D6673E" w:rsidRPr="009372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673E" w:rsidRPr="00937212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212">
        <w:rPr>
          <w:rFonts w:ascii="Times New Roman" w:eastAsia="Calibri" w:hAnsi="Times New Roman" w:cs="Times New Roman"/>
          <w:sz w:val="24"/>
          <w:szCs w:val="24"/>
        </w:rPr>
        <w:t xml:space="preserve">Поставщик обязуется вместе с Продукцией передать Покупателю сертификаты соответствия, выданные уполномоченными организациями, технические паспорта, инструкции по эксплуатации, гарантийные талоны, товарную накладную, счет-фактуру, и иные документы по согласованию Сторон. Продукция иностранного производства комплектуется инструкциями по эксплуатации и техническими паспортами на </w:t>
      </w:r>
      <w:r w:rsidRPr="0093721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русском языке, а также сертификатами соответствия РФ. </w:t>
      </w:r>
    </w:p>
    <w:p w:rsidR="00D6673E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212">
        <w:rPr>
          <w:rFonts w:ascii="Times New Roman" w:eastAsia="Calibri" w:hAnsi="Times New Roman" w:cs="Times New Roman"/>
          <w:sz w:val="24"/>
          <w:szCs w:val="24"/>
        </w:rPr>
        <w:t>В случае самовывоза Товара Покупателем со склада Поставщика, Покупатель обязан вывезти Товар в течение 15 дней с момента извещения Покупателя</w:t>
      </w:r>
      <w:r w:rsidRPr="009372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7212">
        <w:rPr>
          <w:rFonts w:ascii="Times New Roman" w:eastAsia="Calibri" w:hAnsi="Times New Roman" w:cs="Times New Roman"/>
          <w:sz w:val="24"/>
          <w:szCs w:val="24"/>
        </w:rPr>
        <w:t>о наличии всех позиций Товара Заказа на складе.</w:t>
      </w:r>
    </w:p>
    <w:p w:rsidR="00203B1C" w:rsidRDefault="008A7855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A7855">
        <w:rPr>
          <w:rFonts w:ascii="Times New Roman" w:eastAsia="Calibri" w:hAnsi="Times New Roman" w:cs="Times New Roman"/>
          <w:sz w:val="24"/>
          <w:szCs w:val="24"/>
        </w:rPr>
        <w:t>случае отправки Товара Поставщиком Покупателю, Поставщик не несет ответственности за неверно указанные Покупателем реквизиты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73E" w:rsidRPr="00C427DA" w:rsidRDefault="008A7855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855">
        <w:rPr>
          <w:rFonts w:ascii="Times New Roman" w:eastAsia="Calibri" w:hAnsi="Times New Roman" w:cs="Times New Roman"/>
          <w:sz w:val="24"/>
          <w:szCs w:val="24"/>
        </w:rPr>
        <w:t xml:space="preserve">Стоимость Доставки не входит в цену </w:t>
      </w:r>
      <w:proofErr w:type="gramStart"/>
      <w:r w:rsidRPr="008A7855">
        <w:rPr>
          <w:rFonts w:ascii="Times New Roman" w:eastAsia="Calibri" w:hAnsi="Times New Roman" w:cs="Times New Roman"/>
          <w:sz w:val="24"/>
          <w:szCs w:val="24"/>
        </w:rPr>
        <w:t>Товара ,</w:t>
      </w:r>
      <w:proofErr w:type="gramEnd"/>
      <w:r w:rsidRPr="008A7855">
        <w:rPr>
          <w:rFonts w:ascii="Times New Roman" w:eastAsia="Calibri" w:hAnsi="Times New Roman" w:cs="Times New Roman"/>
          <w:sz w:val="24"/>
          <w:szCs w:val="24"/>
        </w:rPr>
        <w:t xml:space="preserve"> указанного в Интернет магазине. </w:t>
      </w:r>
      <w:r w:rsidRPr="00C427DA">
        <w:rPr>
          <w:rFonts w:ascii="Times New Roman" w:eastAsia="Calibri" w:hAnsi="Times New Roman" w:cs="Times New Roman"/>
          <w:sz w:val="24"/>
          <w:szCs w:val="24"/>
        </w:rPr>
        <w:t xml:space="preserve">В Счете стоимость Доставки </w:t>
      </w:r>
      <w:r w:rsidR="00C427DA" w:rsidRPr="00C427DA">
        <w:rPr>
          <w:rFonts w:ascii="Times New Roman" w:eastAsia="Calibri" w:hAnsi="Times New Roman" w:cs="Times New Roman"/>
          <w:sz w:val="24"/>
          <w:szCs w:val="24"/>
        </w:rPr>
        <w:t>включат</w:t>
      </w:r>
      <w:r w:rsidRPr="00C427DA">
        <w:rPr>
          <w:rFonts w:ascii="Times New Roman" w:eastAsia="Calibri" w:hAnsi="Times New Roman" w:cs="Times New Roman"/>
          <w:sz w:val="24"/>
          <w:szCs w:val="24"/>
        </w:rPr>
        <w:t>ся в цену Товара.</w:t>
      </w:r>
    </w:p>
    <w:p w:rsidR="00D6673E" w:rsidRPr="00203B1C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1C">
        <w:rPr>
          <w:rFonts w:ascii="Times New Roman" w:eastAsia="Calibri" w:hAnsi="Times New Roman" w:cs="Times New Roman"/>
          <w:sz w:val="24"/>
          <w:szCs w:val="24"/>
        </w:rPr>
        <w:t xml:space="preserve">Покупатель обязан принять Товар, который соответствует ассортименту, количеству, и другим параметрам, указанным в Счете. Качество Товара должно соответствовать ГОСТам, ТУ, стандартам и другим требованиям, обычно предъявляемым к данному Товару. </w:t>
      </w:r>
    </w:p>
    <w:p w:rsidR="00D6673E" w:rsidRPr="008A7855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855">
        <w:rPr>
          <w:rFonts w:ascii="Times New Roman" w:eastAsia="Calibri" w:hAnsi="Times New Roman" w:cs="Times New Roman"/>
          <w:sz w:val="24"/>
          <w:szCs w:val="24"/>
        </w:rPr>
        <w:t xml:space="preserve">Приемка продукции осуществляется в соответствии с Инструкцией «О порядке приемки продукции производственно-технического назначения и товаров народного потребления по количеству» (утв. Постановлением Госарбитража СССР от 15.06.1965 №П-6) и Инструкцией "О порядке приемки продукции производственно-технического </w:t>
      </w:r>
      <w:r w:rsidRPr="008A78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назначения и товаров народного потребления по качеству" (утв. Постановлением Госарбитража СССР от 25.04.1966 №П-7) в части, не противоречащей ГК РФ, нормативным документам, регламентирующим методы и способы приемки данного вида продукции и настоящему Договору. </w:t>
      </w:r>
    </w:p>
    <w:p w:rsidR="00D6673E" w:rsidRPr="008A7855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Заказа Покупатель обязан убедиться в том, что товар соответствует</w:t>
      </w:r>
      <w:r w:rsidR="00DA7DDF" w:rsidRPr="008A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указанному в </w:t>
      </w:r>
      <w:r w:rsidR="00FE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Счете,</w:t>
      </w:r>
      <w:r w:rsidRPr="008A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 в полной комплектации вместе с соответствующими документами, не имеет механических повреждений. После приема товара и подписания документов, подтверждающих надлежащее исполнение продавцом обязанностей по передаче товара, претензии по комплектации, внешнему виду, товара и неполной информации – не принимаются.</w:t>
      </w:r>
    </w:p>
    <w:p w:rsidR="00D6673E" w:rsidRPr="008A7855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передачи товара в собственность, Покупатель имеет полное право в любой момент отказаться от его приема, стоимость доставки до покупателя при этом не возвращается, если товар не имеет недостатков и является товаром надлежащего качества. </w:t>
      </w:r>
    </w:p>
    <w:p w:rsidR="00D6673E" w:rsidRPr="00BD4AFC" w:rsidRDefault="00D6673E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товар имеет недостатки или не соответствует указанному в </w:t>
      </w:r>
      <w:r w:rsidR="00EE0BB2" w:rsidRPr="00BD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4A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чете, то Поставщик обязуется без взимания дополнительной платы, заменить покупателю товар на аналогичный, в удобное для Поставщика время</w:t>
      </w:r>
      <w:r w:rsidR="00E331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согласованное предварительно с Покупателем. Покупатель также имеет право отказаться от замены. В этом случае плата за доставку до склада Поставщика с Покупателя не взимается. </w:t>
      </w:r>
    </w:p>
    <w:p w:rsidR="00D6673E" w:rsidRPr="00D6673E" w:rsidRDefault="00D6673E" w:rsidP="00922056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6673E" w:rsidRPr="006C3730" w:rsidRDefault="002F40E5" w:rsidP="00922056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A78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Условия возврата Товара</w:t>
      </w:r>
      <w:r w:rsidR="003C0F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надлежащего качества</w:t>
      </w:r>
    </w:p>
    <w:p w:rsidR="006C3730" w:rsidRPr="00B955F0" w:rsidRDefault="006C3730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5F0">
        <w:rPr>
          <w:rFonts w:ascii="Times New Roman" w:eastAsia="Calibri" w:hAnsi="Times New Roman" w:cs="Times New Roman"/>
          <w:sz w:val="24"/>
          <w:szCs w:val="24"/>
        </w:rPr>
        <w:t>В случаях, если товар над</w:t>
      </w:r>
      <w:r w:rsidR="00963513">
        <w:rPr>
          <w:rFonts w:ascii="Times New Roman" w:eastAsia="Calibri" w:hAnsi="Times New Roman" w:cs="Times New Roman"/>
          <w:sz w:val="24"/>
          <w:szCs w:val="24"/>
        </w:rPr>
        <w:t>лежащего качества не подошел Покупателю по каким-либо причинам, он может</w:t>
      </w:r>
      <w:r w:rsidRPr="00B955F0">
        <w:rPr>
          <w:rFonts w:ascii="Times New Roman" w:eastAsia="Calibri" w:hAnsi="Times New Roman" w:cs="Times New Roman"/>
          <w:sz w:val="24"/>
          <w:szCs w:val="24"/>
        </w:rPr>
        <w:t xml:space="preserve"> отказаться от него в любое время до его передачи, оплатив</w:t>
      </w:r>
      <w:r w:rsidR="00963513">
        <w:rPr>
          <w:rFonts w:ascii="Times New Roman" w:eastAsia="Calibri" w:hAnsi="Times New Roman" w:cs="Times New Roman"/>
          <w:sz w:val="24"/>
          <w:szCs w:val="24"/>
        </w:rPr>
        <w:t xml:space="preserve"> расходы на доставку товара до П</w:t>
      </w:r>
      <w:r w:rsidRPr="00B955F0">
        <w:rPr>
          <w:rFonts w:ascii="Times New Roman" w:eastAsia="Calibri" w:hAnsi="Times New Roman" w:cs="Times New Roman"/>
          <w:sz w:val="24"/>
          <w:szCs w:val="24"/>
        </w:rPr>
        <w:t xml:space="preserve">окупателя, а после передачи - в течение </w:t>
      </w:r>
      <w:r w:rsidR="005107A0">
        <w:rPr>
          <w:rFonts w:ascii="Times New Roman" w:eastAsia="Calibri" w:hAnsi="Times New Roman" w:cs="Times New Roman"/>
          <w:sz w:val="24"/>
          <w:szCs w:val="24"/>
        </w:rPr>
        <w:t>14</w:t>
      </w:r>
      <w:r w:rsidRPr="00B955F0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</w:p>
    <w:p w:rsidR="006C3730" w:rsidRPr="00B955F0" w:rsidRDefault="006C3730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5F0">
        <w:rPr>
          <w:rFonts w:ascii="Times New Roman" w:eastAsia="Calibri" w:hAnsi="Times New Roman" w:cs="Times New Roman"/>
          <w:sz w:val="24"/>
          <w:szCs w:val="24"/>
        </w:rPr>
        <w:t>Для возврата Товара надлежащего качества необходимо соблюдение следующих условий:</w:t>
      </w:r>
    </w:p>
    <w:p w:rsidR="006C3730" w:rsidRPr="00B955F0" w:rsidRDefault="006C3730" w:rsidP="00E70662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5F0">
        <w:rPr>
          <w:rFonts w:ascii="Times New Roman" w:eastAsia="Calibri" w:hAnsi="Times New Roman" w:cs="Times New Roman"/>
          <w:sz w:val="24"/>
          <w:szCs w:val="24"/>
        </w:rPr>
        <w:t xml:space="preserve">• товар не был в употреблении, были сохранены его потребительские свойства, товарный вид, упаковка, полная комплектация, пломбы, ярлыки, а </w:t>
      </w:r>
      <w:proofErr w:type="gramStart"/>
      <w:r w:rsidRPr="00B955F0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B955F0">
        <w:rPr>
          <w:rFonts w:ascii="Times New Roman" w:eastAsia="Calibri" w:hAnsi="Times New Roman" w:cs="Times New Roman"/>
          <w:sz w:val="24"/>
          <w:szCs w:val="24"/>
        </w:rPr>
        <w:t xml:space="preserve"> товарный или кассовый чек, документация к товару; </w:t>
      </w:r>
    </w:p>
    <w:p w:rsidR="006C3730" w:rsidRPr="00B955F0" w:rsidRDefault="006C3730" w:rsidP="00E70662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5F0">
        <w:rPr>
          <w:rFonts w:ascii="Times New Roman" w:eastAsia="Calibri" w:hAnsi="Times New Roman" w:cs="Times New Roman"/>
          <w:sz w:val="24"/>
          <w:szCs w:val="24"/>
        </w:rPr>
        <w:t xml:space="preserve">• товар имеет надлежащее качество (исправен, не имеет вмятин, трещин, царапин, сколов и других механических повреждений, за исключением скрытых производственных дефектов); </w:t>
      </w:r>
    </w:p>
    <w:p w:rsidR="006C3730" w:rsidRPr="00B955F0" w:rsidRDefault="006C3730" w:rsidP="00E70662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5F0">
        <w:rPr>
          <w:rFonts w:ascii="Times New Roman" w:eastAsia="Calibri" w:hAnsi="Times New Roman" w:cs="Times New Roman"/>
          <w:sz w:val="24"/>
          <w:szCs w:val="24"/>
        </w:rPr>
        <w:t xml:space="preserve">При несоблюдении хотя бы одного из перечисленных условий возврат денег за товар невозможен. Также не подлежат возврату </w:t>
      </w:r>
      <w:proofErr w:type="gramStart"/>
      <w:r w:rsidRPr="00B955F0">
        <w:rPr>
          <w:rFonts w:ascii="Times New Roman" w:eastAsia="Calibri" w:hAnsi="Times New Roman" w:cs="Times New Roman"/>
          <w:sz w:val="24"/>
          <w:szCs w:val="24"/>
        </w:rPr>
        <w:t>товары</w:t>
      </w:r>
      <w:proofErr w:type="gramEnd"/>
      <w:r w:rsidRPr="00B955F0">
        <w:rPr>
          <w:rFonts w:ascii="Times New Roman" w:eastAsia="Calibri" w:hAnsi="Times New Roman" w:cs="Times New Roman"/>
          <w:sz w:val="24"/>
          <w:szCs w:val="24"/>
        </w:rPr>
        <w:t xml:space="preserve"> имеющие нарушенную одноразовую упаковку. </w:t>
      </w:r>
    </w:p>
    <w:p w:rsidR="006C3730" w:rsidRDefault="006C3730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5F0">
        <w:rPr>
          <w:rFonts w:ascii="Times New Roman" w:eastAsia="Calibri" w:hAnsi="Times New Roman" w:cs="Times New Roman"/>
          <w:sz w:val="24"/>
          <w:szCs w:val="24"/>
        </w:rPr>
        <w:t>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6C3730" w:rsidRDefault="006C3730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F4">
        <w:rPr>
          <w:rFonts w:ascii="Times New Roman" w:eastAsia="Calibri" w:hAnsi="Times New Roman" w:cs="Times New Roman"/>
          <w:sz w:val="24"/>
          <w:szCs w:val="24"/>
        </w:rPr>
        <w:t xml:space="preserve">При отказе покупателя от товара, продавец возвращает сумму, уплаченную покупателем за товар, за исключением расходов продавца на доставку от покупателя возвращенного товара, не позднее, чем через 10 дней с даты предъявления соответствующего требования.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791E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енежные средства возвращаются на реквизиты, с которых производилась оплата.</w:t>
      </w:r>
    </w:p>
    <w:p w:rsidR="006C3730" w:rsidRDefault="006C3730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proofErr w:type="gramStart"/>
      <w:r w:rsidRPr="0079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proofErr w:type="gramEnd"/>
      <w:r w:rsidRPr="0079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покупател</w:t>
      </w:r>
      <w:r w:rsidR="009048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осуществляется силами Поставщика в удобное для Поставщика</w:t>
      </w:r>
      <w:r w:rsidRPr="0079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согласованное предварительно с покупателем.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может </w:t>
      </w:r>
      <w:r w:rsidRPr="00791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вернуть не подошедший ему товар надлежащего качес</w:t>
      </w:r>
      <w:r w:rsidR="009048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непосредственно на склад Поставщика</w:t>
      </w:r>
      <w:r w:rsidRPr="00791E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плата з</w:t>
      </w:r>
      <w:r w:rsidR="009048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доставку товара от П</w:t>
      </w:r>
      <w:r w:rsidRPr="00791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 не взимается.</w:t>
      </w:r>
    </w:p>
    <w:p w:rsidR="00963513" w:rsidRDefault="00963513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96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BB51FC" w:rsidRDefault="00BB51FC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B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обмен непродовольственного товара надлежащего качества в течение четырнадцати дней, не считая дня его покупки</w:t>
      </w:r>
    </w:p>
    <w:p w:rsidR="00963513" w:rsidRDefault="00963513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аналогичный товар отсутствует в продаже на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Покупателя к Поставщику, Покупатель</w:t>
      </w:r>
      <w:r w:rsidRPr="0096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 купли-продажи и потребовать возврата уплаченной за указанный товар денежн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суммы. Требование Покупателя</w:t>
      </w:r>
      <w:r w:rsidRPr="0096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FC7397" w:rsidRPr="00FC7397" w:rsidRDefault="00FC7397" w:rsidP="00FC7397">
      <w:pPr>
        <w:pStyle w:val="a3"/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покупателя при продаже ему товара с недостатком (ненадлежащее качество)</w:t>
      </w:r>
    </w:p>
    <w:p w:rsidR="00FC7397" w:rsidRDefault="00FC7397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эксплуатации Товара определяется технической документацией завода-изготовителя, но не менее 12 месяцев с момента приемки Товара Покупателем.</w:t>
      </w:r>
    </w:p>
    <w:p w:rsidR="00FC7397" w:rsidRDefault="00FC7397" w:rsidP="00E70662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5D0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обнаружении в товаре недостатков покупатель имеет право обратиться с претензией по качеству к изготовителю, импортеру, продавцу, уполномоченной организации в течение всего гарантийного срока. А в случае отсутствия гарантийного срока в течение двух лет со дня продажи.</w:t>
      </w:r>
    </w:p>
    <w:p w:rsidR="002B5D0E" w:rsidRDefault="002B5D0E" w:rsidP="00E70662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5D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выявления товара ненадлежащего качества, вызов представителя Поставщика для составления </w:t>
      </w:r>
      <w:r w:rsidR="00D179A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Акта входного контроля</w:t>
      </w:r>
      <w:r w:rsidRPr="002B5D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установленном расхождении по качеству при приемке товара является обязательным. </w:t>
      </w:r>
      <w:r w:rsidR="00D179A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 входного контроля</w:t>
      </w:r>
      <w:r w:rsidRPr="002B5D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B5D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может быть составлен Покупателем в одностороннем порядке в случае, если представитель Поставщика не прибудет для составления </w:t>
      </w:r>
      <w:r w:rsidR="00D179A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Акта входного контроля</w:t>
      </w:r>
      <w:r w:rsidR="00D179A3" w:rsidRPr="002B5D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B5D0E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течение 5 (пяти) рабочих дней с момента получения уведомления</w:t>
      </w:r>
    </w:p>
    <w:p w:rsidR="00BA0E43" w:rsidRPr="00BA0E43" w:rsidRDefault="00BA0E43" w:rsidP="00E70662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выявления товара ненадлежащего качества Покупатель вправе предъявить Поставщику требование о замене такого товара, а при невозможности замены – одно из следующих требований:</w:t>
      </w:r>
    </w:p>
    <w:p w:rsidR="00BA0E43" w:rsidRPr="00BA0E43" w:rsidRDefault="00BA0E43" w:rsidP="00E70662">
      <w:pPr>
        <w:pStyle w:val="a3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>- о соразмерном уменьшении цены товара;</w:t>
      </w:r>
    </w:p>
    <w:p w:rsidR="00BA0E43" w:rsidRPr="00BA0E43" w:rsidRDefault="00BA0E43" w:rsidP="00E70662">
      <w:pPr>
        <w:pStyle w:val="a3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 </w:t>
      </w:r>
      <w:proofErr w:type="gramStart"/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возмещении  расходов</w:t>
      </w:r>
      <w:proofErr w:type="gramEnd"/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устранение недостатков товара;</w:t>
      </w:r>
    </w:p>
    <w:p w:rsidR="00BA0E43" w:rsidRPr="00BA0E43" w:rsidRDefault="00BA0E43" w:rsidP="00E70662">
      <w:pPr>
        <w:pStyle w:val="a3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>- о возврате некачественного товара продавцу и возмещении покупателю стоимости товара</w:t>
      </w:r>
    </w:p>
    <w:p w:rsidR="00BA0E43" w:rsidRDefault="00BA0E43" w:rsidP="00E70662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обращения к Поставщику Покупатель должен направить отсканированные «</w:t>
      </w:r>
      <w:r w:rsidR="00D179A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Акта входного контроля</w:t>
      </w: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«П</w:t>
      </w:r>
      <w:r w:rsidR="00D179A3">
        <w:rPr>
          <w:rFonts w:ascii="Times New Roman" w:eastAsia="Times New Roman" w:hAnsi="Times New Roman" w:cs="Times New Roman"/>
          <w:sz w:val="24"/>
          <w:szCs w:val="24"/>
          <w:lang w:eastAsia="zh-CN"/>
        </w:rPr>
        <w:t>ретензию</w:t>
      </w: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на электронную почту Интернет-магазина или загрузить их на сайт www.aquatechkom.ru на странице «Рекламации» в личном кабинете. Оригиналы в письме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>ном виде «</w:t>
      </w:r>
      <w:r w:rsidR="00D179A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Акта входного контроля</w:t>
      </w: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«</w:t>
      </w:r>
      <w:r w:rsidR="003D7B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Претензии</w:t>
      </w: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необходимо отправить на почтовый адрес ООО «АКВАТЕХКОМПЛЕКТ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</w:p>
    <w:p w:rsidR="00BA0E43" w:rsidRDefault="00BA0E43" w:rsidP="00E70662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Претензия рассматривается Поставщиком в течение не более10 (десяти) рабочих дней с момента ее получения. В течение указанного срока продавец удовлетворит требования покупателя, либо направить ему письменный мотивированный отказ</w:t>
      </w:r>
    </w:p>
    <w:p w:rsidR="00BA0E43" w:rsidRDefault="00BA0E43" w:rsidP="00E70662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Поставщик имеет право провести проверку качества, на которую покупатель обязан предоставить товар. В случае возникновения спора о причинах недостатка. продавец обязан организовать проведение экспертизы за свой счет. Покупатель </w:t>
      </w:r>
      <w:proofErr w:type="gramStart"/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>в  праве</w:t>
      </w:r>
      <w:proofErr w:type="gramEnd"/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учавствовать</w:t>
      </w:r>
      <w:proofErr w:type="spellEnd"/>
      <w:r w:rsidRPr="00BA0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проверке</w:t>
      </w:r>
    </w:p>
    <w:p w:rsidR="00E86051" w:rsidRPr="00E86051" w:rsidRDefault="00E86051" w:rsidP="00E70662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Доставка крупногабаритного товара и товара весом более пяти килограммов для ремонта, уценки, замены и (или) возврат их потребителю осуществляются силами и за счет продавца.</w:t>
      </w:r>
    </w:p>
    <w:p w:rsidR="00E86051" w:rsidRDefault="00E86051" w:rsidP="00E70662">
      <w:pPr>
        <w:pStyle w:val="a3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неисполнения данной обязанности, доставка и (или) возврат товара с н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достатком могут осуществляться покупателем. При этом Поставщик обязан возместить Покупателю расходы, связанные с доставкой и (или) возвратом указанных товаров.</w:t>
      </w:r>
    </w:p>
    <w:p w:rsidR="00BA0E43" w:rsidRPr="00E86051" w:rsidRDefault="00E86051" w:rsidP="00E70662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результатам проверки качества и при необходимости экспертизы, требование покупателя будет удовлетворено, в случае если будет доказано, что за дан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zh-CN"/>
        </w:rPr>
        <w:t>ный недостаток отвечает Поставщик</w:t>
      </w: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>. Если по результатам проверки выяснится, что недо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статок не обнаружен или Поставщик</w:t>
      </w: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нес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zh-CN"/>
        </w:rPr>
        <w:t>ет за него ответственности, то П</w:t>
      </w: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>окупатель будет обязан компенс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zh-CN"/>
        </w:rPr>
        <w:t>ировать Поставщику</w:t>
      </w: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затраты на проведение экспертизы и транспортные расходы.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Покупатель</w:t>
      </w: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вправе оспорить заключение такой экспертизы в судебном порядке</w:t>
      </w:r>
    </w:p>
    <w:p w:rsidR="00E86051" w:rsidRPr="00E86051" w:rsidRDefault="00E86051" w:rsidP="00E70662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Поставщик</w:t>
      </w: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отвечает</w:t>
      </w:r>
      <w:proofErr w:type="gramEnd"/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недостатки товара, на который не установлен га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рантийный срок, если Покупатель</w:t>
      </w: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докажет, что они возникли до передачи товара потребителю или по причинам, возникшим до этого момента.</w:t>
      </w:r>
    </w:p>
    <w:p w:rsidR="00E86051" w:rsidRDefault="00E86051" w:rsidP="00E70662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отношении товара, на который устан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овлен гарантийный срок, Поставщик</w:t>
      </w: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отвечает за недостатки товара, если не докажет, что они возникли 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осле передачи товара Покупателю</w:t>
      </w:r>
      <w:r w:rsidRPr="00E860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:rsidR="000028DC" w:rsidRPr="000028DC" w:rsidRDefault="000028DC" w:rsidP="00E70662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Замена товара ненадлежащего качества осуществляется в течение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семи дней со дня предъявления П</w:t>
      </w:r>
      <w:r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окупателем требования о его замене, а при необходимости дополнительной проверки 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zh-CN"/>
        </w:rPr>
        <w:t>качества такого товара Поставщиком</w:t>
      </w:r>
      <w:r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 течение двадцати дней со дня предъявления указанного требования.</w:t>
      </w:r>
    </w:p>
    <w:p w:rsidR="00E86051" w:rsidRDefault="00BD4AFC" w:rsidP="00E70662">
      <w:pPr>
        <w:pStyle w:val="a3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у Поставщика</w:t>
      </w:r>
      <w:r w:rsidR="000028DC"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момент предъявления требования отсутствует необходимый для замены товар, замена должна быть проведена в течение тридцати </w:t>
      </w:r>
      <w:proofErr w:type="gramStart"/>
      <w:r w:rsidR="000028DC"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дней  со</w:t>
      </w:r>
      <w:proofErr w:type="gramEnd"/>
      <w:r w:rsidR="000028DC"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дня предъявления такого требования</w:t>
      </w:r>
    </w:p>
    <w:p w:rsidR="000028DC" w:rsidRPr="000028DC" w:rsidRDefault="000028DC" w:rsidP="00E70662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возврате товара с недостатком, продавец возвращает сумму,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уплаченную П</w:t>
      </w:r>
      <w:r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окупателем за </w:t>
      </w:r>
      <w:proofErr w:type="gramStart"/>
      <w:r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>товар,  не</w:t>
      </w:r>
      <w:proofErr w:type="gramEnd"/>
      <w:r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позднее, чем через 10 дней с даты предъявления соответствующего требования, если нет споров по поводу претензии. В случае проведения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экспертизы и признания Поставщика</w:t>
      </w:r>
      <w:r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ответ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zh-CN"/>
        </w:rPr>
        <w:t>ственным на недостаток, Поставщик</w:t>
      </w:r>
      <w:r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возвращает </w:t>
      </w:r>
      <w:proofErr w:type="gramStart"/>
      <w:r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>сумм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proofErr w:type="gramEnd"/>
      <w:r w:rsidR="00BD4A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уплаченную П</w:t>
      </w:r>
      <w:r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>окупателем за товар в течение 10 дней с даты получения заключения экспертизы.</w:t>
      </w:r>
    </w:p>
    <w:p w:rsidR="00BA0E43" w:rsidRDefault="000028DC" w:rsidP="00E70662">
      <w:pPr>
        <w:pStyle w:val="a3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28D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возврате товара денежные средства возвращаются на реквизиты, с которых производилась оплата</w:t>
      </w:r>
    </w:p>
    <w:p w:rsidR="000028DC" w:rsidRPr="005A5B56" w:rsidRDefault="000028DC" w:rsidP="00C64C3B">
      <w:pPr>
        <w:pStyle w:val="a3"/>
        <w:numPr>
          <w:ilvl w:val="0"/>
          <w:numId w:val="6"/>
        </w:numPr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B56">
        <w:rPr>
          <w:rFonts w:ascii="Times New Roman" w:eastAsia="Calibri" w:hAnsi="Times New Roman" w:cs="Times New Roman"/>
          <w:b/>
          <w:sz w:val="28"/>
          <w:szCs w:val="28"/>
        </w:rPr>
        <w:t>Форс-мажорные обстоятельства</w:t>
      </w:r>
    </w:p>
    <w:p w:rsidR="000028DC" w:rsidRPr="00E620E8" w:rsidRDefault="000028DC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0E8">
        <w:rPr>
          <w:rFonts w:ascii="Times New Roman" w:eastAsia="Calibri" w:hAnsi="Times New Roman" w:cs="Times New Roman"/>
          <w:sz w:val="24"/>
          <w:szCs w:val="24"/>
        </w:rPr>
        <w:t>Форс-мажорные обстоятельства: (пожар, наводнение, землетрясение, забастовки, военные действия, изменения в законодательстве и т.д.) продлевают, соответственно, сроки поставки в той мере, в какой они затрудняют, полностью или частично, выполнение Договора.</w:t>
      </w:r>
    </w:p>
    <w:p w:rsidR="000028DC" w:rsidRPr="00E620E8" w:rsidRDefault="000028DC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0E8">
        <w:rPr>
          <w:rFonts w:ascii="Times New Roman" w:eastAsia="Calibri" w:hAnsi="Times New Roman" w:cs="Times New Roman"/>
          <w:sz w:val="24"/>
          <w:szCs w:val="24"/>
        </w:rPr>
        <w:t>Стороны должны поставить в известность друг друга в течение первых 5 дней о начале и окончании действия форс-мажорных обстоятельств. Наличие и продолжительность форс-мажорных обстоятельств должны быть подтверждены соответствующими документами компетентных государственных органов.</w:t>
      </w:r>
    </w:p>
    <w:p w:rsidR="000028DC" w:rsidRPr="00E620E8" w:rsidRDefault="000028DC" w:rsidP="00E7066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0E8">
        <w:rPr>
          <w:rFonts w:ascii="Times New Roman" w:eastAsia="Calibri" w:hAnsi="Times New Roman" w:cs="Times New Roman"/>
          <w:sz w:val="24"/>
          <w:szCs w:val="24"/>
        </w:rPr>
        <w:lastRenderedPageBreak/>
        <w:t>Если в указанный срок одна Сторона не проинформировала другую Сторону о возникновении и окончании форс-мажорных обстоятельств, она теряет право ссылаться на них с тем, чтобы снять с себя ответственность за несвоевременное выполнение Договора.</w:t>
      </w:r>
    </w:p>
    <w:p w:rsidR="000028DC" w:rsidRPr="00D6673E" w:rsidRDefault="000028DC" w:rsidP="000028D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28DC" w:rsidRDefault="000028DC" w:rsidP="00C64C3B">
      <w:pPr>
        <w:pStyle w:val="a3"/>
        <w:numPr>
          <w:ilvl w:val="0"/>
          <w:numId w:val="6"/>
        </w:numPr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0E8">
        <w:rPr>
          <w:rFonts w:ascii="Times New Roman" w:eastAsia="Calibri" w:hAnsi="Times New Roman" w:cs="Times New Roman"/>
          <w:b/>
          <w:sz w:val="28"/>
          <w:szCs w:val="28"/>
        </w:rPr>
        <w:t>Ответственность сторон</w:t>
      </w:r>
    </w:p>
    <w:p w:rsidR="000028DC" w:rsidRDefault="000028DC" w:rsidP="00C64C3B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0E8">
        <w:rPr>
          <w:rFonts w:ascii="Times New Roman" w:eastAsia="Calibri" w:hAnsi="Times New Roman" w:cs="Times New Roman"/>
          <w:sz w:val="24"/>
          <w:szCs w:val="24"/>
        </w:rPr>
        <w:t>Ответственность Сторон за неисполнение либо ненадлежащее исполнение Договора ограничивается только неустойкой. Убытки, которые Стороны могут понести в связи с неисполнением либо ненадлежащим исполнением условий данного Договора, возмещению не подлежат.</w:t>
      </w:r>
    </w:p>
    <w:p w:rsidR="000028DC" w:rsidRPr="00E620E8" w:rsidRDefault="000028DC" w:rsidP="00C64C3B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0E8">
        <w:rPr>
          <w:rFonts w:ascii="Times New Roman" w:eastAsia="Calibri" w:hAnsi="Times New Roman" w:cs="Times New Roman"/>
          <w:sz w:val="24"/>
          <w:szCs w:val="24"/>
        </w:rPr>
        <w:t>Поставщик в случае нарушений условий и сроков поставки по настоящему договору и согласованному Счету уплачивает Покупателю неустойку в размере 0,1% от стоимости не поставленного Товара за каждый день просрочки, но не более 2% от суммы не поставленного Товара</w:t>
      </w:r>
    </w:p>
    <w:p w:rsidR="000028DC" w:rsidRPr="00E620E8" w:rsidRDefault="000028DC" w:rsidP="00C64C3B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0E8">
        <w:rPr>
          <w:rFonts w:ascii="Times New Roman" w:eastAsia="Calibri" w:hAnsi="Times New Roman" w:cs="Times New Roman"/>
          <w:sz w:val="24"/>
          <w:szCs w:val="24"/>
        </w:rPr>
        <w:t xml:space="preserve">Уплата </w:t>
      </w:r>
      <w:proofErr w:type="gramStart"/>
      <w:r w:rsidRPr="00E620E8">
        <w:rPr>
          <w:rFonts w:ascii="Times New Roman" w:eastAsia="Calibri" w:hAnsi="Times New Roman" w:cs="Times New Roman"/>
          <w:sz w:val="24"/>
          <w:szCs w:val="24"/>
        </w:rPr>
        <w:t>пеней</w:t>
      </w:r>
      <w:proofErr w:type="gramEnd"/>
      <w:r w:rsidRPr="00E620E8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п. 7.2. не освобождает стороны от исполнения обязательств, предусмотренных настоящим Договором.</w:t>
      </w:r>
    </w:p>
    <w:p w:rsidR="000028DC" w:rsidRDefault="000028DC" w:rsidP="00C64C3B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не может гарантировать наличия любого Товара, отображаемого на Сайте. Поставщик оставляет за собой право прекратить продажу любого Товара, информация о котором </w:t>
      </w:r>
      <w:proofErr w:type="gramStart"/>
      <w:r w:rsidRPr="00E62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опубликована  в</w:t>
      </w:r>
      <w:proofErr w:type="gramEnd"/>
      <w:r w:rsidRPr="00E6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магазине в любое время без уведомления.</w:t>
      </w:r>
    </w:p>
    <w:p w:rsidR="000028DC" w:rsidRDefault="000028DC" w:rsidP="00C64C3B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вправе временно приостановить обработку Заказа по техническим, технологическим или иным причинам, препятствующим обработке Заказа, на время устранения таких причин.</w:t>
      </w:r>
    </w:p>
    <w:p w:rsidR="000028DC" w:rsidRDefault="000028DC" w:rsidP="00C64C3B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ст.436 Гражданского кодекса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настоящая О</w:t>
      </w:r>
      <w:r w:rsidRPr="00E62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ферта не является безотзывной. Поставщик оставляет за собой право отказать Покупателю в обслуживании без объяснения причин. Продавец не несёт ответственности за ненадлежащее использование товаров Покупателем, заказанных в интернет-магазине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8DC" w:rsidRDefault="00BD4AFC" w:rsidP="00C64C3B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0028DC" w:rsidRPr="00E6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 соблюдать конфиденциальность в отношении персональных данных Покупателей; не допускать попытки несанкционированного использования персональных данных Покупателей третьими лицами; исключить доступ к персональным данным Покупателей, лиц, не имеющих непосредственного отношения к исполнению Заказов, не передавать персональные данные третьим лицам, кроме случаев, когда это необходимо для целей исполнения договора.</w:t>
      </w:r>
    </w:p>
    <w:p w:rsidR="000028DC" w:rsidRDefault="000028DC" w:rsidP="00C64C3B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имеет право редактировать регистрационную информацию о себе. 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AD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изменяет и редактирует регистрационную информацию о Покупателе только с его согласи</w:t>
      </w:r>
      <w:r w:rsidR="00BD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(в </w:t>
      </w:r>
      <w:proofErr w:type="spellStart"/>
      <w:r w:rsidR="00BD4AF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BD4A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телефону). Поставщик</w:t>
      </w:r>
      <w:r w:rsidRPr="00AD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исправляет очевидные ошибки и опечатки без согласия Покупателя.</w:t>
      </w:r>
    </w:p>
    <w:p w:rsidR="000028DC" w:rsidRDefault="000028DC" w:rsidP="00C64C3B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не несет ответственности за посещение и использование Покупателем внешних ресурсов, ссылки на которые могут содержаться на Сайте</w:t>
      </w:r>
    </w:p>
    <w:p w:rsidR="000028DC" w:rsidRDefault="000028DC" w:rsidP="00C64C3B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согласен с тем, что Поставщик не несет какой-либо ответственности и не имеет каких-либо обязательств в связи с рекламой, которая может быть размещена на Сайте</w:t>
      </w:r>
    </w:p>
    <w:p w:rsidR="000028DC" w:rsidRDefault="000028DC" w:rsidP="00C64C3B">
      <w:pPr>
        <w:pStyle w:val="a3"/>
        <w:numPr>
          <w:ilvl w:val="1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может устанавливать для Покупателей рассылку информации, связанной с заказами, графиками работы офисов, проводимыми акциями и иной необходимой информацией. Рассылка осуществляется посредством сообщений </w:t>
      </w:r>
      <w:proofErr w:type="spellStart"/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>push</w:t>
      </w:r>
      <w:proofErr w:type="spellEnd"/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электронной почты. Необходимая контактная информация предоставляется Покупателем при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8DC" w:rsidRPr="00DD44CB" w:rsidRDefault="000028DC" w:rsidP="00EC2A50">
      <w:pPr>
        <w:pStyle w:val="a3"/>
        <w:numPr>
          <w:ilvl w:val="0"/>
          <w:numId w:val="6"/>
        </w:numPr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4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Авторские права</w:t>
      </w:r>
    </w:p>
    <w:p w:rsidR="000028DC" w:rsidRDefault="000028DC" w:rsidP="00C64C3B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права на тексты, макеты, рисунки, базы данных и другие элементы на Сайте, а также сам Сайт, защищены авторским правом и правом разработчика базы данных. Некоторые из наименований, знаков и логотипов на этом Сайте защищены торговыми марками или фирменными наименованиями. </w:t>
      </w:r>
    </w:p>
    <w:p w:rsidR="000028DC" w:rsidRDefault="000028DC" w:rsidP="00C64C3B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из того, что содержится на Сайте, не должно истолковываться как передача лицензии или права на использование какой-либо торговой марки, отображенной на Сайте, без письменного разрешения правообладателя или третьей стороны, которая может владеть торговыми марками, отображенными на данном Сайте. </w:t>
      </w:r>
    </w:p>
    <w:p w:rsidR="000028DC" w:rsidRDefault="000028DC" w:rsidP="00C64C3B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трого запрещены любые копии, адаптации, переводы, аранжировки, модификации или другие виды использования целого Сайта или какой-либо его части, или его защищенных элементов в любом виде и любыми средствами</w:t>
      </w:r>
    </w:p>
    <w:p w:rsidR="000028DC" w:rsidRDefault="000028DC" w:rsidP="00C64C3B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материалов Сайта без согласия правообладателя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8DC" w:rsidRDefault="000028DC" w:rsidP="00C64C3B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цитировании материалов Сайта, включая охраняемые авторские произведения, ссылка на Сайт обязательна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8DC" w:rsidRPr="00D6673E" w:rsidRDefault="000028DC" w:rsidP="000028D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028DC" w:rsidRPr="00DD44CB" w:rsidRDefault="000028DC" w:rsidP="00EC2A50">
      <w:pPr>
        <w:pStyle w:val="a3"/>
        <w:numPr>
          <w:ilvl w:val="0"/>
          <w:numId w:val="6"/>
        </w:numPr>
        <w:spacing w:after="0" w:line="276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4CB">
        <w:rPr>
          <w:rFonts w:ascii="Times New Roman" w:eastAsia="Calibri" w:hAnsi="Times New Roman" w:cs="Times New Roman"/>
          <w:b/>
          <w:sz w:val="28"/>
          <w:szCs w:val="28"/>
        </w:rPr>
        <w:t>Разрешение споров.</w:t>
      </w:r>
    </w:p>
    <w:p w:rsidR="000028DC" w:rsidRPr="00922056" w:rsidRDefault="000028DC" w:rsidP="00C64C3B">
      <w:pPr>
        <w:pStyle w:val="a3"/>
        <w:widowControl w:val="0"/>
        <w:numPr>
          <w:ilvl w:val="1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56">
        <w:rPr>
          <w:rFonts w:ascii="Times New Roman" w:eastAsia="Calibri" w:hAnsi="Times New Roman" w:cs="Times New Roman"/>
          <w:sz w:val="24"/>
          <w:szCs w:val="24"/>
        </w:rPr>
        <w:t>Все возникшие споры и разногласия по настоящему Договору разрешаются Сторонами путем переговоров.</w:t>
      </w:r>
      <w:r w:rsidRPr="00922056">
        <w:rPr>
          <w:rFonts w:ascii="Times New Roman" w:eastAsia="Calibri" w:hAnsi="Times New Roman" w:cs="Times New Roman"/>
          <w:sz w:val="24"/>
          <w:szCs w:val="24"/>
        </w:rPr>
        <w:tab/>
      </w:r>
    </w:p>
    <w:p w:rsidR="000028DC" w:rsidRPr="00922056" w:rsidRDefault="000028DC" w:rsidP="00C64C3B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56">
        <w:rPr>
          <w:rFonts w:ascii="Times New Roman" w:eastAsia="Calibri" w:hAnsi="Times New Roman" w:cs="Times New Roman"/>
          <w:sz w:val="24"/>
          <w:szCs w:val="24"/>
        </w:rPr>
        <w:t>При невозможности разрешения споров и разногласий путем переговоров, все споры между Поставщиком и Покупателем юридическим лицом подлежат рассмотрению в Арбитражном суде по месту нахождения Ответчика.</w:t>
      </w:r>
    </w:p>
    <w:p w:rsidR="000028DC" w:rsidRPr="00D6673E" w:rsidRDefault="000028DC" w:rsidP="00C64C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3E">
        <w:rPr>
          <w:rFonts w:ascii="Times New Roman" w:eastAsia="Calibri" w:hAnsi="Times New Roman" w:cs="Times New Roman"/>
          <w:sz w:val="24"/>
          <w:szCs w:val="24"/>
        </w:rPr>
        <w:t>Разрешение споров между Поставщиком и Покупателем- физлицом</w:t>
      </w:r>
      <w:r w:rsidRPr="00D66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ст.17 Закона РФ "О защите прав потребителей" осуществляется у мирового судьи или </w:t>
      </w:r>
      <w:proofErr w:type="gramStart"/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районом</w:t>
      </w:r>
      <w:proofErr w:type="gramEnd"/>
      <w:r w:rsidRPr="00D6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 в зависимости от суммы иска.</w:t>
      </w:r>
    </w:p>
    <w:p w:rsidR="000028DC" w:rsidRPr="00D6673E" w:rsidRDefault="000028DC" w:rsidP="000028D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28DC" w:rsidRPr="00DD44CB" w:rsidRDefault="000028DC" w:rsidP="00EC2A5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6" w:lineRule="auto"/>
        <w:ind w:left="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еквизиты П</w:t>
      </w:r>
      <w:r w:rsidRPr="00DD44C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оставщика</w:t>
      </w:r>
    </w:p>
    <w:p w:rsidR="000028DC" w:rsidRPr="000D1A2B" w:rsidRDefault="000028DC" w:rsidP="00C64C3B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1A2B">
        <w:rPr>
          <w:rFonts w:ascii="Times New Roman" w:eastAsia="Calibri" w:hAnsi="Times New Roman" w:cs="Times New Roman"/>
          <w:sz w:val="24"/>
          <w:szCs w:val="24"/>
          <w:highlight w:val="white"/>
        </w:rPr>
        <w:t>Общество с ограниченной ответственностью "АКВАТЕХКОМПЛЕКТ"</w:t>
      </w:r>
    </w:p>
    <w:p w:rsidR="000028DC" w:rsidRDefault="00510AF3" w:rsidP="00C64C3B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Фактический а</w:t>
      </w:r>
      <w:r w:rsidR="000028DC" w:rsidRPr="000D1A2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дрес: </w:t>
      </w:r>
      <w:r w:rsidR="000028DC" w:rsidRPr="000D1A2B">
        <w:rPr>
          <w:rFonts w:ascii="Times New Roman" w:eastAsia="Calibri" w:hAnsi="Times New Roman" w:cs="Times New Roman"/>
          <w:sz w:val="24"/>
          <w:szCs w:val="24"/>
        </w:rPr>
        <w:t xml:space="preserve">109428, Москва г, Рязанский </w:t>
      </w:r>
      <w:proofErr w:type="spellStart"/>
      <w:r w:rsidR="000028DC" w:rsidRPr="000D1A2B">
        <w:rPr>
          <w:rFonts w:ascii="Times New Roman" w:eastAsia="Calibri" w:hAnsi="Times New Roman" w:cs="Times New Roman"/>
          <w:sz w:val="24"/>
          <w:szCs w:val="24"/>
        </w:rPr>
        <w:t>пр-кт</w:t>
      </w:r>
      <w:proofErr w:type="spellEnd"/>
      <w:r w:rsidR="000028DC" w:rsidRPr="000D1A2B">
        <w:rPr>
          <w:rFonts w:ascii="Times New Roman" w:eastAsia="Calibri" w:hAnsi="Times New Roman" w:cs="Times New Roman"/>
          <w:sz w:val="24"/>
          <w:szCs w:val="24"/>
        </w:rPr>
        <w:t xml:space="preserve">, дом № 8А, строение 1, этаж 4 </w:t>
      </w:r>
      <w:proofErr w:type="spellStart"/>
      <w:r w:rsidR="000028DC" w:rsidRPr="000D1A2B">
        <w:rPr>
          <w:rFonts w:ascii="Times New Roman" w:eastAsia="Calibri" w:hAnsi="Times New Roman" w:cs="Times New Roman"/>
          <w:sz w:val="24"/>
          <w:szCs w:val="24"/>
        </w:rPr>
        <w:t>Пом</w:t>
      </w:r>
      <w:proofErr w:type="spellEnd"/>
      <w:r w:rsidR="000028DC" w:rsidRPr="000D1A2B">
        <w:rPr>
          <w:rFonts w:ascii="Times New Roman" w:eastAsia="Calibri" w:hAnsi="Times New Roman" w:cs="Times New Roman"/>
          <w:sz w:val="24"/>
          <w:szCs w:val="24"/>
        </w:rPr>
        <w:t xml:space="preserve"> VI </w:t>
      </w:r>
      <w:proofErr w:type="gramStart"/>
      <w:r w:rsidR="000028DC" w:rsidRPr="000D1A2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0028DC" w:rsidRPr="000D1A2B">
        <w:rPr>
          <w:rFonts w:ascii="Times New Roman" w:eastAsia="Calibri" w:hAnsi="Times New Roman" w:cs="Times New Roman"/>
          <w:sz w:val="24"/>
          <w:szCs w:val="24"/>
        </w:rPr>
        <w:t xml:space="preserve"> 2 Оф 423</w:t>
      </w:r>
    </w:p>
    <w:p w:rsidR="00510AF3" w:rsidRPr="00510AF3" w:rsidRDefault="00510AF3" w:rsidP="00C64C3B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510AF3">
        <w:rPr>
          <w:rFonts w:ascii="Times New Roman" w:eastAsia="Calibri" w:hAnsi="Times New Roman" w:cs="Times New Roman"/>
          <w:sz w:val="24"/>
          <w:szCs w:val="24"/>
        </w:rPr>
        <w:t>: 109428, г. Москва, а/я 34</w:t>
      </w:r>
    </w:p>
    <w:p w:rsidR="000028DC" w:rsidRPr="000D1A2B" w:rsidRDefault="000028DC" w:rsidP="00C64C3B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1A2B">
        <w:rPr>
          <w:rFonts w:ascii="Times New Roman" w:eastAsia="Calibri" w:hAnsi="Times New Roman" w:cs="Times New Roman"/>
          <w:sz w:val="24"/>
          <w:szCs w:val="24"/>
          <w:highlight w:val="white"/>
        </w:rPr>
        <w:t>ИНН / КПП: 7721399850 / 772101001</w:t>
      </w:r>
    </w:p>
    <w:p w:rsidR="000028DC" w:rsidRPr="000D1A2B" w:rsidRDefault="000028DC" w:rsidP="00C64C3B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1A2B">
        <w:rPr>
          <w:rFonts w:ascii="Times New Roman" w:eastAsia="Calibri" w:hAnsi="Times New Roman" w:cs="Times New Roman"/>
          <w:sz w:val="24"/>
          <w:szCs w:val="24"/>
          <w:highlight w:val="white"/>
        </w:rPr>
        <w:t>Банковские реквизиты: р/с 40702810602440000791 в банке АО "АЛЬФА-БАНК", БИК 044525593, к/с 30101810200000000593</w:t>
      </w:r>
    </w:p>
    <w:p w:rsidR="000028DC" w:rsidRPr="000028DC" w:rsidRDefault="000028DC" w:rsidP="00C64C3B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D6673E">
        <w:rPr>
          <w:rFonts w:ascii="Times New Roman" w:eastAsia="Calibri" w:hAnsi="Times New Roman" w:cs="Times New Roman"/>
          <w:sz w:val="24"/>
          <w:szCs w:val="24"/>
          <w:highlight w:val="white"/>
          <w:lang w:val="en"/>
        </w:rPr>
        <w:t>Телефон</w:t>
      </w:r>
      <w:proofErr w:type="spellEnd"/>
      <w:r w:rsidRPr="00D6673E">
        <w:rPr>
          <w:rFonts w:ascii="Times New Roman" w:eastAsia="Calibri" w:hAnsi="Times New Roman" w:cs="Times New Roman"/>
          <w:sz w:val="24"/>
          <w:szCs w:val="24"/>
          <w:highlight w:val="white"/>
          <w:lang w:val="en"/>
        </w:rPr>
        <w:t>: +7(495) 730-47-55</w:t>
      </w:r>
      <w:r w:rsidR="00EC2A50" w:rsidRPr="00EC2A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D6673E">
        <w:rPr>
          <w:rFonts w:ascii="Times New Roman" w:eastAsia="Calibri" w:hAnsi="Times New Roman" w:cs="Times New Roman"/>
          <w:sz w:val="24"/>
          <w:szCs w:val="24"/>
          <w:highlight w:val="white"/>
          <w:lang w:val="en"/>
        </w:rPr>
        <w:t>web: aquatechkom.ru</w:t>
      </w:r>
      <w:r w:rsidR="00EC2A50" w:rsidRPr="00EC2A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D6673E">
        <w:rPr>
          <w:rFonts w:ascii="Times New Roman" w:eastAsia="Calibri" w:hAnsi="Times New Roman" w:cs="Times New Roman"/>
          <w:sz w:val="24"/>
          <w:szCs w:val="24"/>
          <w:highlight w:val="white"/>
          <w:lang w:val="en"/>
        </w:rPr>
        <w:t>E</w:t>
      </w:r>
      <w:r w:rsidRPr="000028DC">
        <w:rPr>
          <w:rFonts w:ascii="Times New Roman" w:eastAsia="Calibri" w:hAnsi="Times New Roman" w:cs="Times New Roman"/>
          <w:sz w:val="24"/>
          <w:szCs w:val="24"/>
          <w:highlight w:val="white"/>
          <w:lang w:val="en-US"/>
        </w:rPr>
        <w:t>-</w:t>
      </w:r>
      <w:r w:rsidRPr="00D6673E">
        <w:rPr>
          <w:rFonts w:ascii="Times New Roman" w:eastAsia="Calibri" w:hAnsi="Times New Roman" w:cs="Times New Roman"/>
          <w:sz w:val="24"/>
          <w:szCs w:val="24"/>
          <w:highlight w:val="white"/>
          <w:lang w:val="en"/>
        </w:rPr>
        <w:t>mail</w:t>
      </w:r>
      <w:r w:rsidRPr="000028DC">
        <w:rPr>
          <w:rFonts w:ascii="Times New Roman" w:eastAsia="Calibri" w:hAnsi="Times New Roman" w:cs="Times New Roman"/>
          <w:sz w:val="24"/>
          <w:szCs w:val="24"/>
          <w:highlight w:val="white"/>
          <w:lang w:val="en-US"/>
        </w:rPr>
        <w:t xml:space="preserve">: </w:t>
      </w:r>
      <w:hyperlink r:id="rId6" w:history="1">
        <w:r w:rsidRPr="005919ED">
          <w:rPr>
            <w:rStyle w:val="a4"/>
            <w:rFonts w:ascii="Times New Roman" w:eastAsia="Calibri" w:hAnsi="Times New Roman" w:cs="Times New Roman"/>
            <w:sz w:val="24"/>
            <w:szCs w:val="24"/>
            <w:highlight w:val="white"/>
            <w:lang w:val="en"/>
          </w:rPr>
          <w:t>info</w:t>
        </w:r>
        <w:r w:rsidRPr="000028DC">
          <w:rPr>
            <w:rStyle w:val="a4"/>
            <w:rFonts w:ascii="Times New Roman" w:eastAsia="Calibri" w:hAnsi="Times New Roman" w:cs="Times New Roman"/>
            <w:sz w:val="24"/>
            <w:szCs w:val="24"/>
            <w:highlight w:val="white"/>
            <w:lang w:val="en-US"/>
          </w:rPr>
          <w:t>@</w:t>
        </w:r>
        <w:proofErr w:type="spellStart"/>
        <w:r w:rsidRPr="005919ED">
          <w:rPr>
            <w:rStyle w:val="a4"/>
            <w:rFonts w:ascii="Times New Roman" w:eastAsia="Calibri" w:hAnsi="Times New Roman" w:cs="Times New Roman"/>
            <w:sz w:val="24"/>
            <w:szCs w:val="24"/>
            <w:highlight w:val="white"/>
            <w:lang w:val="en"/>
          </w:rPr>
          <w:t>aquatechkom</w:t>
        </w:r>
        <w:proofErr w:type="spellEnd"/>
        <w:r w:rsidRPr="000028DC">
          <w:rPr>
            <w:rStyle w:val="a4"/>
            <w:rFonts w:ascii="Times New Roman" w:eastAsia="Calibri" w:hAnsi="Times New Roman" w:cs="Times New Roman"/>
            <w:sz w:val="24"/>
            <w:szCs w:val="24"/>
            <w:highlight w:val="white"/>
            <w:lang w:val="en-US"/>
          </w:rPr>
          <w:t>.</w:t>
        </w:r>
        <w:proofErr w:type="spellStart"/>
        <w:r w:rsidRPr="005919ED">
          <w:rPr>
            <w:rStyle w:val="a4"/>
            <w:rFonts w:ascii="Times New Roman" w:eastAsia="Calibri" w:hAnsi="Times New Roman" w:cs="Times New Roman"/>
            <w:sz w:val="24"/>
            <w:szCs w:val="24"/>
            <w:highlight w:val="white"/>
            <w:lang w:val="en"/>
          </w:rPr>
          <w:t>ru</w:t>
        </w:r>
        <w:proofErr w:type="spellEnd"/>
      </w:hyperlink>
    </w:p>
    <w:p w:rsidR="000028DC" w:rsidRPr="00D6673E" w:rsidRDefault="000028DC" w:rsidP="00C64C3B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Г</w:t>
      </w:r>
      <w:r w:rsidRPr="00D6673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енеральный директор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  </w:t>
      </w:r>
      <w:r w:rsidRPr="00D6673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Шитарев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В.В,</w:t>
      </w:r>
      <w:r w:rsidRPr="00D6673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sectPr w:rsidR="000028DC" w:rsidRPr="00D6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11DA7A66"/>
    <w:multiLevelType w:val="multilevel"/>
    <w:tmpl w:val="EEACE2B0"/>
    <w:lvl w:ilvl="0">
      <w:start w:val="1"/>
      <w:numFmt w:val="decimal"/>
      <w:lvlText w:val="%1."/>
      <w:lvlJc w:val="left"/>
      <w:pPr>
        <w:ind w:left="355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" w15:restartNumberingAfterBreak="0">
    <w:nsid w:val="2C4B0118"/>
    <w:multiLevelType w:val="multilevel"/>
    <w:tmpl w:val="4028889E"/>
    <w:lvl w:ilvl="0">
      <w:start w:val="1"/>
      <w:numFmt w:val="decimal"/>
      <w:lvlText w:val="%1."/>
      <w:lvlJc w:val="left"/>
      <w:pPr>
        <w:ind w:left="1276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8E0262B"/>
    <w:multiLevelType w:val="hybridMultilevel"/>
    <w:tmpl w:val="E4A6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23B2"/>
    <w:multiLevelType w:val="multilevel"/>
    <w:tmpl w:val="8EC6AE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3B71120"/>
    <w:multiLevelType w:val="multilevel"/>
    <w:tmpl w:val="EEACE2B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F3A2695"/>
    <w:multiLevelType w:val="hybridMultilevel"/>
    <w:tmpl w:val="DB68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D51DF"/>
    <w:multiLevelType w:val="multilevel"/>
    <w:tmpl w:val="6340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D5B99"/>
    <w:multiLevelType w:val="multilevel"/>
    <w:tmpl w:val="CE8C4C94"/>
    <w:lvl w:ilvl="0">
      <w:start w:val="1"/>
      <w:numFmt w:val="decimal"/>
      <w:lvlText w:val="%1."/>
      <w:lvlJc w:val="left"/>
      <w:pPr>
        <w:ind w:left="3119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516492C"/>
    <w:multiLevelType w:val="multilevel"/>
    <w:tmpl w:val="4028889E"/>
    <w:lvl w:ilvl="0">
      <w:start w:val="1"/>
      <w:numFmt w:val="decimal"/>
      <w:lvlText w:val="%1."/>
      <w:lvlJc w:val="left"/>
      <w:pPr>
        <w:ind w:left="3119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54A146D"/>
    <w:multiLevelType w:val="multilevel"/>
    <w:tmpl w:val="BCD0FA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6523461"/>
    <w:multiLevelType w:val="multilevel"/>
    <w:tmpl w:val="4028889E"/>
    <w:lvl w:ilvl="0">
      <w:start w:val="1"/>
      <w:numFmt w:val="decimal"/>
      <w:lvlText w:val="%1."/>
      <w:lvlJc w:val="left"/>
      <w:pPr>
        <w:ind w:left="3828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D424CFA"/>
    <w:multiLevelType w:val="hybridMultilevel"/>
    <w:tmpl w:val="A1B6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E"/>
    <w:rsid w:val="000028DC"/>
    <w:rsid w:val="00011D18"/>
    <w:rsid w:val="00035473"/>
    <w:rsid w:val="00036C43"/>
    <w:rsid w:val="000C42F5"/>
    <w:rsid w:val="000C70E8"/>
    <w:rsid w:val="000D1A2B"/>
    <w:rsid w:val="00153829"/>
    <w:rsid w:val="001539DF"/>
    <w:rsid w:val="00156883"/>
    <w:rsid w:val="00161A56"/>
    <w:rsid w:val="00187EC8"/>
    <w:rsid w:val="001C1065"/>
    <w:rsid w:val="001D7440"/>
    <w:rsid w:val="00200C61"/>
    <w:rsid w:val="00203B1C"/>
    <w:rsid w:val="00237176"/>
    <w:rsid w:val="002453B9"/>
    <w:rsid w:val="00272C53"/>
    <w:rsid w:val="002B5D0E"/>
    <w:rsid w:val="002D2459"/>
    <w:rsid w:val="002F40E5"/>
    <w:rsid w:val="002F451B"/>
    <w:rsid w:val="00311B2C"/>
    <w:rsid w:val="00356CE4"/>
    <w:rsid w:val="003C0FF7"/>
    <w:rsid w:val="003D3685"/>
    <w:rsid w:val="003D59E0"/>
    <w:rsid w:val="003D7B8A"/>
    <w:rsid w:val="00460833"/>
    <w:rsid w:val="004B279B"/>
    <w:rsid w:val="005107A0"/>
    <w:rsid w:val="00510AF3"/>
    <w:rsid w:val="00527327"/>
    <w:rsid w:val="0057161E"/>
    <w:rsid w:val="00597CA3"/>
    <w:rsid w:val="005A3BB2"/>
    <w:rsid w:val="005A5B56"/>
    <w:rsid w:val="005D00FB"/>
    <w:rsid w:val="0064051B"/>
    <w:rsid w:val="00646281"/>
    <w:rsid w:val="00656C75"/>
    <w:rsid w:val="00697815"/>
    <w:rsid w:val="006C15A1"/>
    <w:rsid w:val="006C3730"/>
    <w:rsid w:val="006D6020"/>
    <w:rsid w:val="00725191"/>
    <w:rsid w:val="00767919"/>
    <w:rsid w:val="00791EF4"/>
    <w:rsid w:val="007C3DBE"/>
    <w:rsid w:val="00815E22"/>
    <w:rsid w:val="00866138"/>
    <w:rsid w:val="008A34AC"/>
    <w:rsid w:val="008A4C36"/>
    <w:rsid w:val="008A54F9"/>
    <w:rsid w:val="008A7855"/>
    <w:rsid w:val="008B5FC8"/>
    <w:rsid w:val="00904895"/>
    <w:rsid w:val="00922056"/>
    <w:rsid w:val="00937212"/>
    <w:rsid w:val="00963513"/>
    <w:rsid w:val="00974E64"/>
    <w:rsid w:val="009C556D"/>
    <w:rsid w:val="009F3F6A"/>
    <w:rsid w:val="009F41A1"/>
    <w:rsid w:val="00A45CCD"/>
    <w:rsid w:val="00A60C86"/>
    <w:rsid w:val="00A71B41"/>
    <w:rsid w:val="00A942CF"/>
    <w:rsid w:val="00AA4AA0"/>
    <w:rsid w:val="00AA4E21"/>
    <w:rsid w:val="00AB43F4"/>
    <w:rsid w:val="00AD66F9"/>
    <w:rsid w:val="00B27D95"/>
    <w:rsid w:val="00B955F0"/>
    <w:rsid w:val="00BA0E43"/>
    <w:rsid w:val="00BB51FC"/>
    <w:rsid w:val="00BD0E75"/>
    <w:rsid w:val="00BD4AFC"/>
    <w:rsid w:val="00C00B38"/>
    <w:rsid w:val="00C427DA"/>
    <w:rsid w:val="00C45EE0"/>
    <w:rsid w:val="00C55653"/>
    <w:rsid w:val="00C64C3B"/>
    <w:rsid w:val="00C91F0E"/>
    <w:rsid w:val="00C955B3"/>
    <w:rsid w:val="00CA184D"/>
    <w:rsid w:val="00CC3D3B"/>
    <w:rsid w:val="00D179A3"/>
    <w:rsid w:val="00D42649"/>
    <w:rsid w:val="00D6673E"/>
    <w:rsid w:val="00DA7DDF"/>
    <w:rsid w:val="00DD44CB"/>
    <w:rsid w:val="00E01BB9"/>
    <w:rsid w:val="00E33148"/>
    <w:rsid w:val="00E5508F"/>
    <w:rsid w:val="00E620E8"/>
    <w:rsid w:val="00E70662"/>
    <w:rsid w:val="00E86051"/>
    <w:rsid w:val="00E96EF6"/>
    <w:rsid w:val="00EA6917"/>
    <w:rsid w:val="00EC1BD1"/>
    <w:rsid w:val="00EC2A50"/>
    <w:rsid w:val="00EE0BB2"/>
    <w:rsid w:val="00FC477B"/>
    <w:rsid w:val="00FC7397"/>
    <w:rsid w:val="00FE589E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9462"/>
  <w15:chartTrackingRefBased/>
  <w15:docId w15:val="{57DDDE03-9547-46E4-ABCD-F368EC3A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8A34AC"/>
  </w:style>
  <w:style w:type="paragraph" w:styleId="a3">
    <w:name w:val="List Paragraph"/>
    <w:basedOn w:val="a"/>
    <w:uiPriority w:val="34"/>
    <w:qFormat/>
    <w:rsid w:val="004B27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B41"/>
    <w:rPr>
      <w:color w:val="0000FF"/>
      <w:u w:val="single"/>
    </w:rPr>
  </w:style>
  <w:style w:type="paragraph" w:customStyle="1" w:styleId="Default">
    <w:name w:val="Default"/>
    <w:rsid w:val="00A71B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quatechk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CDE0-F8D2-4E07-97CF-F915BE2A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9</cp:revision>
  <dcterms:created xsi:type="dcterms:W3CDTF">2019-05-29T12:01:00Z</dcterms:created>
  <dcterms:modified xsi:type="dcterms:W3CDTF">2019-05-29T12:27:00Z</dcterms:modified>
</cp:coreProperties>
</file>